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274310" cy="30359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3035935"/>
                    </a:xfrm>
                    <a:prstGeom prst="rect">
                      <a:avLst/>
                    </a:prstGeom>
                  </pic:spPr>
                </pic:pic>
              </a:graphicData>
            </a:graphic>
          </wp:inline>
        </w:drawing>
      </w:r>
    </w:p>
    <w:p>
      <w:pPr>
        <w:ind w:firstLine="420"/>
        <w:rPr>
          <w:rFonts w:ascii="等线" w:hAnsi="等线" w:eastAsia="等线"/>
          <w:b/>
          <w:bCs/>
          <w:color w:val="548DD4"/>
          <w:sz w:val="24"/>
        </w:rPr>
      </w:pPr>
      <w:r>
        <w:rPr>
          <w:rFonts w:hint="eastAsia" w:ascii="等线" w:hAnsi="等线" w:eastAsia="等线"/>
          <w:b/>
          <w:bCs/>
          <w:color w:val="548DD4"/>
          <w:sz w:val="24"/>
        </w:rPr>
        <w:t>传华夏文明，享阅读书香。第一届“百社千馆万人读”暨2020线上全民阅读活动欢迎您的到来。本届活动精彩纷呈，小编带您逛会展！</w:t>
      </w:r>
    </w:p>
    <w:p>
      <w:pPr>
        <w:rPr>
          <w:color w:val="4F81BD"/>
        </w:rPr>
      </w:pPr>
    </w:p>
    <w:p>
      <w:pPr>
        <w:pStyle w:val="10"/>
        <w:pBdr>
          <w:top w:val="single" w:color="4F81BD" w:sz="6" w:space="10"/>
          <w:left w:val="single" w:color="FFFFFF" w:sz="2" w:space="10"/>
          <w:bottom w:val="single" w:color="4F81BD" w:sz="6" w:space="10"/>
          <w:right w:val="single" w:color="FFFFFF" w:sz="2" w:space="10"/>
        </w:pBdr>
        <w:spacing w:before="240" w:after="240" w:line="259" w:lineRule="auto"/>
        <w:jc w:val="center"/>
        <w:rPr>
          <w:color w:val="4F81BD"/>
        </w:rPr>
      </w:pPr>
      <w:r>
        <w:rPr>
          <w:color w:val="4F81BD"/>
        </w:rPr>
        <w:drawing>
          <wp:inline distT="0" distB="0" distL="114300" distR="114300">
            <wp:extent cx="722630" cy="384175"/>
            <wp:effectExtent l="0" t="0" r="1270" b="15875"/>
            <wp:docPr id="1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
                    <pic:cNvPicPr>
                      <a:picLocks noChangeAspect="1"/>
                    </pic:cNvPicPr>
                  </pic:nvPicPr>
                  <pic:blipFill>
                    <a:blip r:embed="rId6" cstate="print">
                      <a:duotone>
                        <a:schemeClr val="accent1">
                          <a:shade val="45000"/>
                          <a:satMod val="135000"/>
                        </a:schemeClr>
                        <a:prstClr val="white"/>
                      </a:duotone>
                    </a:blip>
                    <a:stretch>
                      <a:fillRect/>
                    </a:stretch>
                  </pic:blipFill>
                  <pic:spPr>
                    <a:xfrm>
                      <a:off x="0" y="0"/>
                      <a:ext cx="722376" cy="384048"/>
                    </a:xfrm>
                    <a:prstGeom prst="rect">
                      <a:avLst/>
                    </a:prstGeom>
                    <a:noFill/>
                    <a:ln>
                      <a:noFill/>
                    </a:ln>
                    <a:effectLst/>
                  </pic:spPr>
                </pic:pic>
              </a:graphicData>
            </a:graphic>
          </wp:inline>
        </w:drawing>
      </w:r>
    </w:p>
    <w:p>
      <w:pPr>
        <w:pStyle w:val="10"/>
        <w:pBdr>
          <w:top w:val="single" w:color="4F81BD" w:sz="6" w:space="10"/>
          <w:left w:val="single" w:color="FFFFFF" w:sz="2" w:space="10"/>
          <w:bottom w:val="single" w:color="4F81BD" w:sz="6" w:space="10"/>
          <w:right w:val="single" w:color="FFFFFF" w:sz="2" w:space="10"/>
        </w:pBdr>
        <w:spacing w:before="240" w:after="240" w:line="259" w:lineRule="auto"/>
        <w:jc w:val="center"/>
        <w:rPr>
          <w:b/>
          <w:bCs/>
          <w:color w:val="4F81BD"/>
          <w:sz w:val="28"/>
          <w:szCs w:val="28"/>
        </w:rPr>
      </w:pPr>
      <w:r>
        <w:rPr>
          <w:rFonts w:hint="eastAsia"/>
          <w:b/>
          <w:bCs/>
          <w:color w:val="4F81BD"/>
          <w:sz w:val="28"/>
          <w:szCs w:val="28"/>
        </w:rPr>
        <w:t>活动指南目录</w:t>
      </w:r>
    </w:p>
    <w:p>
      <w:pPr>
        <w:pStyle w:val="10"/>
        <w:pBdr>
          <w:top w:val="single" w:color="4F81BD" w:sz="6" w:space="10"/>
          <w:left w:val="single" w:color="FFFFFF" w:sz="2" w:space="10"/>
          <w:bottom w:val="single" w:color="4F81BD" w:sz="6" w:space="10"/>
          <w:right w:val="single" w:color="FFFFFF" w:sz="2" w:space="10"/>
        </w:pBdr>
        <w:spacing w:before="240" w:after="240" w:line="259" w:lineRule="auto"/>
        <w:rPr>
          <w:b/>
          <w:bCs/>
          <w:color w:val="4F81BD"/>
          <w:sz w:val="28"/>
          <w:szCs w:val="28"/>
        </w:rPr>
      </w:pPr>
      <w:r>
        <w:rPr>
          <w:rFonts w:hint="eastAsia"/>
          <w:b/>
          <w:bCs/>
          <w:color w:val="4F81BD"/>
          <w:sz w:val="28"/>
          <w:szCs w:val="28"/>
        </w:rPr>
        <w:t>0</w:t>
      </w:r>
      <w:r>
        <w:rPr>
          <w:b/>
          <w:bCs/>
          <w:color w:val="4F81BD"/>
          <w:sz w:val="28"/>
          <w:szCs w:val="28"/>
        </w:rPr>
        <w:t>1</w:t>
      </w:r>
      <w:r>
        <w:rPr>
          <w:rFonts w:hint="eastAsia"/>
          <w:b/>
          <w:bCs/>
          <w:color w:val="4F81BD"/>
          <w:sz w:val="28"/>
          <w:szCs w:val="28"/>
        </w:rPr>
        <w:t>活动介绍</w:t>
      </w:r>
      <w:r>
        <w:rPr>
          <w:b/>
          <w:bCs/>
          <w:color w:val="4F81BD"/>
          <w:sz w:val="28"/>
          <w:szCs w:val="28"/>
        </w:rPr>
        <w:t>…………………………………………………P1</w:t>
      </w:r>
      <w:r>
        <w:rPr>
          <w:rFonts w:hint="eastAsia"/>
          <w:b/>
          <w:bCs/>
          <w:color w:val="4F81BD"/>
          <w:sz w:val="28"/>
          <w:szCs w:val="28"/>
        </w:rPr>
        <w:t>-</w:t>
      </w:r>
      <w:r>
        <w:rPr>
          <w:b/>
          <w:bCs/>
          <w:color w:val="4F81BD"/>
          <w:sz w:val="28"/>
          <w:szCs w:val="28"/>
        </w:rPr>
        <w:t>3</w:t>
      </w:r>
    </w:p>
    <w:p>
      <w:pPr>
        <w:pStyle w:val="10"/>
        <w:pBdr>
          <w:top w:val="single" w:color="4F81BD" w:sz="6" w:space="10"/>
          <w:left w:val="single" w:color="FFFFFF" w:sz="2" w:space="10"/>
          <w:bottom w:val="single" w:color="4F81BD" w:sz="6" w:space="10"/>
          <w:right w:val="single" w:color="FFFFFF" w:sz="2" w:space="10"/>
        </w:pBdr>
        <w:spacing w:before="240" w:after="240" w:line="259" w:lineRule="auto"/>
        <w:rPr>
          <w:b/>
          <w:bCs/>
          <w:color w:val="4F81BD"/>
          <w:sz w:val="28"/>
          <w:szCs w:val="28"/>
        </w:rPr>
      </w:pPr>
      <w:r>
        <w:rPr>
          <w:b/>
          <w:bCs/>
          <w:color w:val="4F81BD"/>
          <w:sz w:val="28"/>
          <w:szCs w:val="28"/>
        </w:rPr>
        <w:t>0</w:t>
      </w:r>
      <w:r>
        <w:rPr>
          <w:rFonts w:hint="eastAsia"/>
          <w:b/>
          <w:bCs/>
          <w:color w:val="4F81BD"/>
          <w:sz w:val="28"/>
          <w:szCs w:val="28"/>
        </w:rPr>
        <w:t>2活动议程</w:t>
      </w:r>
      <w:r>
        <w:rPr>
          <w:b/>
          <w:bCs/>
          <w:color w:val="4F81BD"/>
          <w:sz w:val="28"/>
          <w:szCs w:val="28"/>
        </w:rPr>
        <w:t>…………………………………………………P4-8</w:t>
      </w:r>
    </w:p>
    <w:p>
      <w:pPr>
        <w:pStyle w:val="10"/>
        <w:pBdr>
          <w:top w:val="single" w:color="4F81BD" w:sz="6" w:space="10"/>
          <w:left w:val="single" w:color="FFFFFF" w:sz="2" w:space="10"/>
          <w:bottom w:val="single" w:color="4F81BD" w:sz="6" w:space="10"/>
          <w:right w:val="single" w:color="FFFFFF" w:sz="2" w:space="10"/>
        </w:pBdr>
        <w:spacing w:before="240" w:after="240" w:line="259" w:lineRule="auto"/>
        <w:rPr>
          <w:rFonts w:hint="eastAsia" w:eastAsia="等线"/>
          <w:b/>
          <w:bCs/>
          <w:color w:val="4F81BD"/>
          <w:sz w:val="28"/>
          <w:szCs w:val="28"/>
          <w:lang w:eastAsia="zh-CN"/>
        </w:rPr>
      </w:pPr>
      <w:r>
        <w:rPr>
          <w:b/>
          <w:bCs/>
          <w:color w:val="4F81BD"/>
          <w:sz w:val="28"/>
          <w:szCs w:val="28"/>
        </w:rPr>
        <w:t>0</w:t>
      </w:r>
      <w:r>
        <w:rPr>
          <w:rFonts w:hint="eastAsia"/>
          <w:b/>
          <w:bCs/>
          <w:color w:val="4F81BD"/>
          <w:sz w:val="28"/>
          <w:szCs w:val="28"/>
        </w:rPr>
        <w:t>3大咖嘉宾</w:t>
      </w:r>
      <w:r>
        <w:rPr>
          <w:b/>
          <w:bCs/>
          <w:color w:val="4F81BD"/>
          <w:sz w:val="28"/>
          <w:szCs w:val="28"/>
        </w:rPr>
        <w:t>…………………………………………………P</w:t>
      </w:r>
      <w:r>
        <w:rPr>
          <w:rFonts w:hint="eastAsia"/>
          <w:b/>
          <w:bCs/>
          <w:color w:val="4F81BD"/>
          <w:sz w:val="28"/>
          <w:szCs w:val="28"/>
          <w:lang w:val="en-US" w:eastAsia="zh-CN"/>
        </w:rPr>
        <w:t>8</w:t>
      </w:r>
    </w:p>
    <w:p>
      <w:pPr>
        <w:jc w:val="center"/>
      </w:pPr>
    </w:p>
    <w:p>
      <w:pPr>
        <w:jc w:val="center"/>
      </w:pPr>
    </w:p>
    <w:p>
      <w:pPr>
        <w:jc w:val="center"/>
      </w:pPr>
    </w:p>
    <w:p>
      <w:pPr>
        <w:jc w:val="center"/>
      </w:pPr>
    </w:p>
    <w:p>
      <w:pPr>
        <w:jc w:val="center"/>
      </w:pPr>
    </w:p>
    <w:p>
      <w:pPr>
        <w:jc w:val="center"/>
      </w:pPr>
    </w:p>
    <w:p>
      <w:pPr>
        <w:jc w:val="center"/>
      </w:pPr>
      <w: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31750</wp:posOffset>
                </wp:positionV>
                <wp:extent cx="1759585" cy="368935"/>
                <wp:effectExtent l="19050" t="19050" r="50165" b="50165"/>
                <wp:wrapNone/>
                <wp:docPr id="3" name="圆角矩形 3"/>
                <wp:cNvGraphicFramePr/>
                <a:graphic xmlns:a="http://schemas.openxmlformats.org/drawingml/2006/main">
                  <a:graphicData uri="http://schemas.microsoft.com/office/word/2010/wordprocessingShape">
                    <wps:wsp>
                      <wps:cNvSpPr/>
                      <wps:spPr>
                        <a:xfrm>
                          <a:off x="0" y="0"/>
                          <a:ext cx="1759585" cy="368935"/>
                        </a:xfrm>
                        <a:prstGeom prst="roundRect">
                          <a:avLst>
                            <a:gd name="adj" fmla="val 16667"/>
                          </a:avLst>
                        </a:prstGeom>
                        <a:solidFill>
                          <a:srgbClr val="4BACC6"/>
                        </a:solidFill>
                        <a:ln w="38100" cap="flat" cmpd="sng">
                          <a:solidFill>
                            <a:srgbClr val="F2F2F2"/>
                          </a:solidFill>
                          <a:prstDash val="solid"/>
                          <a:headEnd type="none" w="med" len="med"/>
                          <a:tailEnd type="none" w="med" len="med"/>
                        </a:ln>
                        <a:effectLst>
                          <a:outerShdw dist="28398" dir="3806096" algn="ctr" rotWithShape="0">
                            <a:srgbClr val="205867">
                              <a:alpha val="50000"/>
                            </a:srgbClr>
                          </a:outerShdw>
                        </a:effectLst>
                      </wps:spPr>
                      <wps:txbx>
                        <w:txbxContent>
                          <w:p>
                            <w:pPr>
                              <w:jc w:val="center"/>
                              <w:rPr>
                                <w:b/>
                                <w:color w:val="FFFFFF"/>
                              </w:rPr>
                            </w:pPr>
                            <w:r>
                              <w:rPr>
                                <w:rFonts w:hint="eastAsia"/>
                                <w:b/>
                                <w:color w:val="FFFFFF"/>
                              </w:rPr>
                              <w:t>01</w:t>
                            </w:r>
                            <w:r>
                              <w:rPr>
                                <w:b/>
                                <w:color w:val="FFFFFF"/>
                              </w:rPr>
                              <w:t xml:space="preserve"> </w:t>
                            </w:r>
                            <w:r>
                              <w:rPr>
                                <w:rFonts w:hint="eastAsia"/>
                                <w:b/>
                                <w:color w:val="FFFFFF"/>
                              </w:rPr>
                              <w:t>活动介绍</w:t>
                            </w:r>
                          </w:p>
                        </w:txbxContent>
                      </wps:txbx>
                      <wps:bodyPr upright="1"/>
                    </wps:wsp>
                  </a:graphicData>
                </a:graphic>
              </wp:anchor>
            </w:drawing>
          </mc:Choice>
          <mc:Fallback>
            <w:pict>
              <v:roundrect id="_x0000_s1026" o:spid="_x0000_s1026" o:spt="2" style="position:absolute;left:0pt;margin-left:-1.55pt;margin-top:2.5pt;height:29.05pt;width:138.55pt;z-index:251658240;mso-width-relative:page;mso-height-relative:page;" fillcolor="#4BACC6" filled="t" stroked="t" coordsize="21600,21600" arcsize="0.166666666666667" o:gfxdata="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n4i&#10;c9YAAAAHAQAADwAAAAAAAAABACAAAAAiAAAAZHJzL2Rvd25yZXYueG1sUEsBAhQAFAAAAAgAh07i&#10;QD03eoFdAgAAsAQAAA4AAAAAAAAAAQAgAAAAJQEAAGRycy9lMm9Eb2MueG1sUEsFBgAAAAAGAAYA&#10;WQEAAPQFAAAAAA==&#10;">
                <v:fill on="t" focussize="0,0"/>
                <v:stroke weight="3pt" color="#F2F2F2" joinstyle="round"/>
                <v:imagedata o:title=""/>
                <o:lock v:ext="edit" aspectratio="f"/>
                <v:shadow on="t" color="#205867" opacity="32768f" offset="1pt,2pt" origin="0f,0f" matrix="65536f,0f,0f,65536f"/>
                <v:textbox>
                  <w:txbxContent>
                    <w:p>
                      <w:pPr>
                        <w:jc w:val="center"/>
                        <w:rPr>
                          <w:b/>
                          <w:color w:val="FFFFFF"/>
                        </w:rPr>
                      </w:pPr>
                      <w:r>
                        <w:rPr>
                          <w:rFonts w:hint="eastAsia"/>
                          <w:b/>
                          <w:color w:val="FFFFFF"/>
                        </w:rPr>
                        <w:t>01</w:t>
                      </w:r>
                      <w:r>
                        <w:rPr>
                          <w:b/>
                          <w:color w:val="FFFFFF"/>
                        </w:rPr>
                        <w:t xml:space="preserve"> </w:t>
                      </w:r>
                      <w:r>
                        <w:rPr>
                          <w:rFonts w:hint="eastAsia"/>
                          <w:b/>
                          <w:color w:val="FFFFFF"/>
                        </w:rPr>
                        <w:t>活动介绍</w:t>
                      </w:r>
                    </w:p>
                  </w:txbxContent>
                </v:textbox>
              </v:roundrect>
            </w:pict>
          </mc:Fallback>
        </mc:AlternateContent>
      </w:r>
    </w:p>
    <w:p/>
    <w:p/>
    <w:p>
      <w:pPr>
        <w:pStyle w:val="11"/>
        <w:spacing w:before="0" w:beforeAutospacing="0" w:after="0" w:afterAutospacing="0" w:line="360" w:lineRule="auto"/>
        <w:ind w:firstLine="458" w:firstLineChars="191"/>
        <w:rPr>
          <w:rFonts w:ascii="仿宋" w:hAnsi="仿宋" w:eastAsia="仿宋" w:cs="仿宋"/>
          <w:sz w:val="24"/>
          <w:szCs w:val="24"/>
        </w:rPr>
      </w:pPr>
      <w:r>
        <w:rPr>
          <w:rFonts w:hint="eastAsia" w:ascii="仿宋" w:hAnsi="仿宋" w:eastAsia="仿宋" w:cs="仿宋"/>
          <w:sz w:val="24"/>
          <w:szCs w:val="24"/>
        </w:rPr>
        <w:t>党的十八大以来，以习近平同志为核心的党中央高度重视全民阅读，开展全民阅读被写入党的十八大报告，连续六年写入政府工作报告，成为党中央的一项重要战略部署和重要举措。为积极响应党中央“全民阅读”活动倡导，2020年“</w:t>
      </w:r>
      <w:r>
        <w:rPr>
          <w:rFonts w:ascii="仿宋" w:hAnsi="仿宋" w:eastAsia="仿宋" w:cs="仿宋"/>
          <w:sz w:val="24"/>
          <w:szCs w:val="24"/>
        </w:rPr>
        <w:t>4·23</w:t>
      </w:r>
      <w:r>
        <w:rPr>
          <w:rFonts w:hint="eastAsia" w:ascii="仿宋" w:hAnsi="仿宋" w:eastAsia="仿宋" w:cs="仿宋"/>
          <w:sz w:val="24"/>
          <w:szCs w:val="24"/>
        </w:rPr>
        <w:t>世界读书日和</w:t>
      </w:r>
      <w:r>
        <w:rPr>
          <w:rFonts w:ascii="仿宋" w:hAnsi="仿宋" w:eastAsia="仿宋" w:cs="仿宋"/>
          <w:sz w:val="24"/>
          <w:szCs w:val="24"/>
        </w:rPr>
        <w:t>4·2</w:t>
      </w:r>
      <w:r>
        <w:rPr>
          <w:rFonts w:hint="eastAsia" w:ascii="仿宋" w:hAnsi="仿宋" w:eastAsia="仿宋" w:cs="仿宋"/>
          <w:sz w:val="24"/>
          <w:szCs w:val="24"/>
        </w:rPr>
        <w:t>6世界版权日”到来之际，在韬奋基金会全民阅读促进会的指导下，《图书馆报》、湖北三新文化传媒有限公司联合主办本届围绕“以书抗‘疫’，全民阅读”主题活动，通过整合多方资源，以主旨与特色活动、线上线下相结合的方式开展“百社千馆万人读”活动，营造全民阅读的浓厚氛围。</w:t>
      </w:r>
    </w:p>
    <w:p>
      <w:pPr>
        <w:pStyle w:val="11"/>
        <w:spacing w:before="0" w:beforeAutospacing="0" w:after="0" w:afterAutospacing="0" w:line="360" w:lineRule="auto"/>
        <w:ind w:firstLine="458" w:firstLineChars="191"/>
        <w:rPr>
          <w:rFonts w:ascii="仿宋" w:hAnsi="仿宋" w:eastAsia="仿宋" w:cs="仿宋"/>
          <w:sz w:val="24"/>
          <w:szCs w:val="36"/>
        </w:rPr>
      </w:pPr>
      <w:r>
        <w:rPr>
          <w:rFonts w:hint="eastAsia" w:ascii="仿宋" w:hAnsi="仿宋" w:eastAsia="仿宋" w:cs="仿宋"/>
          <w:sz w:val="24"/>
          <w:szCs w:val="24"/>
        </w:rPr>
        <w:t>一本好书，像长者，谆谆教导；一本好书，似导师，循循善诱；一本好书，如朋友，心心相印。</w:t>
      </w:r>
      <w:r>
        <w:rPr>
          <w:rFonts w:hint="eastAsia" w:ascii="仿宋" w:hAnsi="仿宋" w:eastAsia="仿宋"/>
          <w:sz w:val="24"/>
        </w:rPr>
        <w:t>三新人谨以最大努力构建读者、作家、图书馆、出版社交流服务平台，助力图书馆建设全民阅读推广活动体系。我们秉承着“专业、特色、贴心、快”的服务理念，为您带来一场高效、智能的线上全民阅读活动盛会。</w:t>
      </w:r>
    </w:p>
    <w:p>
      <w:pPr>
        <w:pStyle w:val="11"/>
        <w:spacing w:before="0" w:beforeAutospacing="0" w:after="0" w:afterAutospacing="0" w:line="360" w:lineRule="auto"/>
        <w:ind w:firstLine="458" w:firstLineChars="191"/>
        <w:rPr>
          <w:rFonts w:ascii="仿宋" w:hAnsi="仿宋" w:eastAsia="仿宋" w:cs="仿宋"/>
          <w:sz w:val="24"/>
          <w:szCs w:val="36"/>
        </w:rPr>
      </w:pPr>
      <w:r>
        <w:rPr>
          <w:rFonts w:hint="eastAsia" w:ascii="仿宋" w:hAnsi="仿宋" w:eastAsia="仿宋" w:cs="仿宋"/>
          <w:sz w:val="24"/>
          <w:szCs w:val="36"/>
        </w:rPr>
        <w:t>值此，在韬奋基金会全民阅读促进会指导下，《图书馆报》、湖北三新文化传媒有限公司拟于2020年4月23日(周四)——2020年5月22日（周五）联合举办“</w:t>
      </w:r>
      <w:r>
        <w:rPr>
          <w:rFonts w:hint="eastAsia" w:ascii="仿宋" w:hAnsi="仿宋" w:eastAsia="仿宋" w:cs="仿宋"/>
          <w:b/>
          <w:bCs/>
          <w:sz w:val="24"/>
          <w:szCs w:val="36"/>
        </w:rPr>
        <w:t>第一届‘百社千馆万人读’——暨2020线上全民阅读活动</w:t>
      </w:r>
      <w:r>
        <w:rPr>
          <w:rFonts w:hint="eastAsia" w:ascii="仿宋" w:hAnsi="仿宋" w:eastAsia="仿宋" w:cs="仿宋"/>
          <w:sz w:val="24"/>
          <w:szCs w:val="36"/>
        </w:rPr>
        <w:t>”。</w:t>
      </w:r>
    </w:p>
    <w:p>
      <w:pPr>
        <w:spacing w:line="360" w:lineRule="auto"/>
        <w:jc w:val="left"/>
        <w:rPr>
          <w:rFonts w:ascii="华文仿宋" w:hAnsi="华文仿宋" w:eastAsia="华文仿宋"/>
          <w:b/>
          <w:sz w:val="24"/>
          <w:szCs w:val="21"/>
        </w:rPr>
      </w:pPr>
      <w:r>
        <w:rPr>
          <w:rFonts w:hint="eastAsia" w:ascii="华文仿宋" w:hAnsi="华文仿宋" w:eastAsia="华文仿宋"/>
          <w:b/>
          <w:bCs/>
          <w:sz w:val="24"/>
          <w:szCs w:val="21"/>
        </w:rPr>
        <w:t>一、活动主题：</w:t>
      </w:r>
      <w:r>
        <w:rPr>
          <w:rFonts w:hint="eastAsia" w:ascii="华文仿宋" w:hAnsi="华文仿宋" w:eastAsia="华文仿宋"/>
          <w:b/>
          <w:sz w:val="24"/>
          <w:szCs w:val="21"/>
        </w:rPr>
        <w:t>百社千馆万人读</w:t>
      </w:r>
    </w:p>
    <w:p>
      <w:pPr>
        <w:numPr>
          <w:ilvl w:val="0"/>
          <w:numId w:val="1"/>
        </w:numPr>
        <w:spacing w:line="360" w:lineRule="auto"/>
        <w:jc w:val="left"/>
        <w:rPr>
          <w:rFonts w:ascii="华文仿宋" w:hAnsi="华文仿宋" w:eastAsia="华文仿宋"/>
          <w:b/>
          <w:sz w:val="24"/>
          <w:szCs w:val="21"/>
        </w:rPr>
      </w:pPr>
      <w:r>
        <w:rPr>
          <w:rFonts w:hint="eastAsia" w:ascii="华文仿宋" w:hAnsi="华文仿宋" w:eastAsia="华文仿宋"/>
          <w:b/>
          <w:sz w:val="24"/>
          <w:szCs w:val="21"/>
        </w:rPr>
        <w:t>活动目的：以书抗“疫” 全民阅读</w:t>
      </w:r>
    </w:p>
    <w:p>
      <w:pPr>
        <w:numPr>
          <w:ilvl w:val="0"/>
          <w:numId w:val="1"/>
        </w:numPr>
        <w:spacing w:line="360" w:lineRule="auto"/>
        <w:jc w:val="left"/>
        <w:rPr>
          <w:rFonts w:ascii="华文仿宋" w:hAnsi="华文仿宋" w:eastAsia="华文仿宋"/>
          <w:b/>
          <w:sz w:val="24"/>
          <w:szCs w:val="21"/>
        </w:rPr>
      </w:pPr>
      <w:r>
        <w:rPr>
          <w:rFonts w:hint="eastAsia" w:ascii="华文仿宋" w:hAnsi="华文仿宋" w:eastAsia="华文仿宋"/>
          <w:b/>
          <w:sz w:val="24"/>
          <w:szCs w:val="21"/>
        </w:rPr>
        <w:t>活动对象：读者 作家 图书馆 出版社</w:t>
      </w:r>
    </w:p>
    <w:p>
      <w:pPr>
        <w:numPr>
          <w:ilvl w:val="0"/>
          <w:numId w:val="1"/>
        </w:numPr>
        <w:spacing w:line="360" w:lineRule="auto"/>
        <w:jc w:val="left"/>
        <w:rPr>
          <w:rFonts w:ascii="华文仿宋" w:hAnsi="华文仿宋" w:eastAsia="华文仿宋"/>
          <w:b/>
          <w:sz w:val="24"/>
          <w:szCs w:val="21"/>
        </w:rPr>
      </w:pPr>
      <w:r>
        <w:rPr>
          <w:rFonts w:hint="eastAsia" w:ascii="华文仿宋" w:hAnsi="华文仿宋" w:eastAsia="华文仿宋"/>
          <w:b/>
          <w:sz w:val="24"/>
          <w:szCs w:val="21"/>
        </w:rPr>
        <w:t>指导单位：韬奋基金会全民阅读促进会</w:t>
      </w:r>
    </w:p>
    <w:p>
      <w:pPr>
        <w:numPr>
          <w:ilvl w:val="0"/>
          <w:numId w:val="1"/>
        </w:numPr>
        <w:spacing w:line="360" w:lineRule="auto"/>
        <w:jc w:val="left"/>
        <w:rPr>
          <w:rFonts w:ascii="华文仿宋" w:hAnsi="华文仿宋" w:eastAsia="华文仿宋"/>
          <w:b/>
          <w:sz w:val="24"/>
          <w:szCs w:val="21"/>
        </w:rPr>
      </w:pPr>
      <w:r>
        <w:rPr>
          <w:rFonts w:hint="eastAsia" w:ascii="华文仿宋" w:hAnsi="华文仿宋" w:eastAsia="华文仿宋"/>
          <w:b/>
          <w:sz w:val="24"/>
          <w:szCs w:val="21"/>
        </w:rPr>
        <w:t>联合单位：《图书馆报》</w:t>
      </w:r>
    </w:p>
    <w:p>
      <w:pPr>
        <w:spacing w:line="360" w:lineRule="auto"/>
        <w:ind w:firstLine="1201" w:firstLineChars="500"/>
        <w:jc w:val="left"/>
        <w:rPr>
          <w:rFonts w:ascii="华文仿宋" w:hAnsi="华文仿宋" w:eastAsia="华文仿宋"/>
          <w:b/>
          <w:sz w:val="24"/>
          <w:szCs w:val="21"/>
        </w:rPr>
      </w:pPr>
      <w:r>
        <w:rPr>
          <w:rFonts w:hint="eastAsia" w:ascii="华文仿宋" w:hAnsi="华文仿宋" w:eastAsia="华文仿宋"/>
          <w:b/>
          <w:sz w:val="24"/>
          <w:szCs w:val="21"/>
        </w:rPr>
        <w:t xml:space="preserve">     湖北三新文化传媒有限公司</w:t>
      </w:r>
    </w:p>
    <w:p>
      <w:pPr>
        <w:jc w:val="center"/>
        <w:rPr>
          <w:rStyle w:val="7"/>
          <w:rFonts w:ascii="Helvetica" w:hAnsi="Helvetica" w:cs="Helvetica"/>
          <w:color w:val="7F5C32"/>
          <w:spacing w:val="23"/>
          <w:sz w:val="28"/>
          <w:szCs w:val="28"/>
          <w:shd w:val="clear" w:color="auto" w:fill="FFFAF3"/>
        </w:rPr>
      </w:pPr>
    </w:p>
    <w:p>
      <w:pPr>
        <w:jc w:val="center"/>
        <w:rPr>
          <w:color w:val="4F81BD"/>
        </w:rPr>
      </w:pPr>
      <w:r>
        <w:rPr>
          <w:rFonts w:hint="eastAsia"/>
          <w:color w:val="4F81BD"/>
        </w:rPr>
        <w:drawing>
          <wp:inline distT="0" distB="0" distL="114300" distR="114300">
            <wp:extent cx="514350" cy="285750"/>
            <wp:effectExtent l="0" t="0" r="0" b="0"/>
            <wp:docPr id="111" name="图片 111" descr="0a246fa466f59762abcc6e05943aa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0a246fa466f59762abcc6e05943aa2a2"/>
                    <pic:cNvPicPr>
                      <a:picLocks noChangeAspect="1"/>
                    </pic:cNvPicPr>
                  </pic:nvPicPr>
                  <pic:blipFill>
                    <a:blip r:embed="rId7"/>
                    <a:stretch>
                      <a:fillRect/>
                    </a:stretch>
                  </pic:blipFill>
                  <pic:spPr>
                    <a:xfrm>
                      <a:off x="0" y="0"/>
                      <a:ext cx="514350" cy="285750"/>
                    </a:xfrm>
                    <a:prstGeom prst="rect">
                      <a:avLst/>
                    </a:prstGeom>
                  </pic:spPr>
                </pic:pic>
              </a:graphicData>
            </a:graphic>
          </wp:inline>
        </w:drawing>
      </w:r>
      <w:r>
        <w:rPr>
          <w:rStyle w:val="7"/>
          <w:rFonts w:ascii="Helvetica" w:hAnsi="Helvetica" w:eastAsia="Helvetica" w:cs="Helvetica"/>
          <w:color w:val="7F5C32"/>
          <w:spacing w:val="23"/>
          <w:sz w:val="28"/>
          <w:szCs w:val="28"/>
          <w:shd w:val="clear" w:color="auto" w:fill="FFFAF3"/>
        </w:rPr>
        <w:t>指导与联办单位</w:t>
      </w:r>
    </w:p>
    <w:p>
      <w:pPr>
        <w:jc w:val="center"/>
        <w:rPr>
          <w:color w:val="4F81BD"/>
        </w:rPr>
      </w:pPr>
      <w:r>
        <w:rPr>
          <w:rFonts w:hint="eastAsia"/>
          <w:color w:val="4F81BD"/>
        </w:rPr>
        <w:drawing>
          <wp:inline distT="0" distB="0" distL="114300" distR="114300">
            <wp:extent cx="1402080" cy="452755"/>
            <wp:effectExtent l="0" t="0" r="7620" b="4445"/>
            <wp:docPr id="108" name="图片 108" descr="9a266bb23e6e9b6c41f86eef99d94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9a266bb23e6e9b6c41f86eef99d941d5"/>
                    <pic:cNvPicPr>
                      <a:picLocks noChangeAspect="1"/>
                    </pic:cNvPicPr>
                  </pic:nvPicPr>
                  <pic:blipFill>
                    <a:blip r:embed="rId8"/>
                    <a:stretch>
                      <a:fillRect/>
                    </a:stretch>
                  </pic:blipFill>
                  <pic:spPr>
                    <a:xfrm>
                      <a:off x="0" y="0"/>
                      <a:ext cx="1402080" cy="452755"/>
                    </a:xfrm>
                    <a:prstGeom prst="rect">
                      <a:avLst/>
                    </a:prstGeom>
                  </pic:spPr>
                </pic:pic>
              </a:graphicData>
            </a:graphic>
          </wp:inline>
        </w:drawing>
      </w:r>
      <w:r>
        <w:rPr>
          <w:rFonts w:hint="eastAsia"/>
          <w:color w:val="4F81BD"/>
        </w:rPr>
        <w:t xml:space="preserve">        </w:t>
      </w:r>
      <w:r>
        <w:rPr>
          <w:rFonts w:hint="eastAsia"/>
          <w:color w:val="4F81BD"/>
        </w:rPr>
        <w:drawing>
          <wp:inline distT="0" distB="0" distL="114300" distR="114300">
            <wp:extent cx="914400" cy="389890"/>
            <wp:effectExtent l="0" t="0" r="0" b="10160"/>
            <wp:docPr id="109" name="图片 109" descr="14fcdfc61c2988eea4e742ac501d12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14fcdfc61c2988eea4e742ac501d12bb"/>
                    <pic:cNvPicPr>
                      <a:picLocks noChangeAspect="1"/>
                    </pic:cNvPicPr>
                  </pic:nvPicPr>
                  <pic:blipFill>
                    <a:blip r:embed="rId9"/>
                    <a:stretch>
                      <a:fillRect/>
                    </a:stretch>
                  </pic:blipFill>
                  <pic:spPr>
                    <a:xfrm>
                      <a:off x="0" y="0"/>
                      <a:ext cx="914400" cy="389890"/>
                    </a:xfrm>
                    <a:prstGeom prst="rect">
                      <a:avLst/>
                    </a:prstGeom>
                  </pic:spPr>
                </pic:pic>
              </a:graphicData>
            </a:graphic>
          </wp:inline>
        </w:drawing>
      </w:r>
      <w:r>
        <w:rPr>
          <w:rFonts w:hint="eastAsia"/>
          <w:color w:val="4F81BD"/>
        </w:rPr>
        <w:t xml:space="preserve">          </w:t>
      </w:r>
      <w:r>
        <w:rPr>
          <w:color w:val="4F81BD"/>
        </w:rPr>
        <w:drawing>
          <wp:inline distT="0" distB="0" distL="114300" distR="114300">
            <wp:extent cx="1023620" cy="494030"/>
            <wp:effectExtent l="0" t="0" r="5080" b="1270"/>
            <wp:docPr id="110" name="图片 110" descr="314d6cc831438169152227f77adaa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314d6cc831438169152227f77adaae21"/>
                    <pic:cNvPicPr>
                      <a:picLocks noChangeAspect="1"/>
                    </pic:cNvPicPr>
                  </pic:nvPicPr>
                  <pic:blipFill>
                    <a:blip r:embed="rId10"/>
                    <a:stretch>
                      <a:fillRect/>
                    </a:stretch>
                  </pic:blipFill>
                  <pic:spPr>
                    <a:xfrm>
                      <a:off x="0" y="0"/>
                      <a:ext cx="1023620" cy="494030"/>
                    </a:xfrm>
                    <a:prstGeom prst="rect">
                      <a:avLst/>
                    </a:prstGeom>
                  </pic:spPr>
                </pic:pic>
              </a:graphicData>
            </a:graphic>
          </wp:inline>
        </w:drawing>
      </w:r>
    </w:p>
    <w:p/>
    <w:p>
      <w: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50800</wp:posOffset>
                </wp:positionV>
                <wp:extent cx="1685290" cy="514350"/>
                <wp:effectExtent l="6350" t="6350" r="22860" b="12700"/>
                <wp:wrapNone/>
                <wp:docPr id="6" name="棱台 6"/>
                <wp:cNvGraphicFramePr/>
                <a:graphic xmlns:a="http://schemas.openxmlformats.org/drawingml/2006/main">
                  <a:graphicData uri="http://schemas.microsoft.com/office/word/2010/wordprocessingShape">
                    <wps:wsp>
                      <wps:cNvSpPr/>
                      <wps:spPr>
                        <a:xfrm>
                          <a:off x="1882775" y="2121535"/>
                          <a:ext cx="1685290" cy="514350"/>
                        </a:xfrm>
                        <a:prstGeom prst="bevel">
                          <a:avLst/>
                        </a:prstGeom>
                      </wps:spPr>
                      <wps:style>
                        <a:lnRef idx="2">
                          <a:schemeClr val="accent1"/>
                        </a:lnRef>
                        <a:fillRef idx="1">
                          <a:schemeClr val="lt1"/>
                        </a:fillRef>
                        <a:effectRef idx="0">
                          <a:schemeClr val="accent1"/>
                        </a:effectRef>
                        <a:fontRef idx="minor">
                          <a:schemeClr val="dk1"/>
                        </a:fontRef>
                      </wps:style>
                      <wps:txbx>
                        <w:txbxContent>
                          <w:p>
                            <w:pPr>
                              <w:jc w:val="center"/>
                            </w:pPr>
                            <w:r>
                              <w:rPr>
                                <w:rFonts w:hint="eastAsia"/>
                                <w:b/>
                                <w:bCs/>
                              </w:rPr>
                              <w:t>2020年4月23日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4" type="#_x0000_t84" style="position:absolute;left:0pt;margin-left:48pt;margin-top:4pt;height:40.5pt;width:132.7pt;z-index:251660288;v-text-anchor:middle;mso-width-relative:page;mso-height-relative:page;" fillcolor="#FFFFFF [3201]" filled="t" stroked="t" coordsize="21600,21600" o:gfxdata="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SuNAfVAAAABwEAAA8AAAAAAAAAAQAgAAAAIgAAAGRycy9kb3ducmV2Lnht&#10;bFBLAQIUABQAAAAIAIdO4kA0nbGkbgIAAL4EAAAOAAAAAAAAAAEAIAAAACQBAABkcnMvZTJvRG9j&#10;LnhtbFBLBQYAAAAABgAGAFkBAAAEBgAAAAA=&#10;" adj="2700">
                <v:fill on="t" focussize="0,0"/>
                <v:stroke weight="1pt" color="#5B9BD5 [3204]" miterlimit="8" joinstyle="miter"/>
                <v:imagedata o:title=""/>
                <o:lock v:ext="edit" aspectratio="f"/>
                <v:textbox>
                  <w:txbxContent>
                    <w:p>
                      <w:pPr>
                        <w:jc w:val="center"/>
                      </w:pPr>
                      <w:r>
                        <w:rPr>
                          <w:rFonts w:hint="eastAsia"/>
                          <w:b/>
                          <w:bCs/>
                        </w:rPr>
                        <w:t>2020年4月23日</w:t>
                      </w:r>
                    </w:p>
                  </w:txbxContent>
                </v:textbox>
              </v:shape>
            </w:pict>
          </mc:Fallback>
        </mc:AlternateContent>
      </w:r>
      <w:r>
        <w:drawing>
          <wp:inline distT="0" distB="0" distL="114300" distR="114300">
            <wp:extent cx="495935" cy="495935"/>
            <wp:effectExtent l="0" t="0" r="18415" b="18415"/>
            <wp:docPr id="4" name="图片 3" descr="C:\Users\pc\Desktop\Like-PNG-Fre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pc\Desktop\Like-PNG-Free-Image.png"/>
                    <pic:cNvPicPr>
                      <a:picLocks noChangeAspect="1"/>
                    </pic:cNvPicPr>
                  </pic:nvPicPr>
                  <pic:blipFill>
                    <a:blip r:embed="rId11"/>
                    <a:stretch>
                      <a:fillRect/>
                    </a:stretch>
                  </pic:blipFill>
                  <pic:spPr>
                    <a:xfrm>
                      <a:off x="0" y="0"/>
                      <a:ext cx="495935" cy="495935"/>
                    </a:xfrm>
                    <a:prstGeom prst="rect">
                      <a:avLst/>
                    </a:prstGeom>
                    <a:noFill/>
                    <a:ln>
                      <a:noFill/>
                    </a:ln>
                  </pic:spPr>
                </pic:pic>
              </a:graphicData>
            </a:graphic>
          </wp:inline>
        </w:drawing>
      </w:r>
    </w:p>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mc:AlternateContent>
          <mc:Choice Requires="wps">
            <w:drawing>
              <wp:anchor distT="0" distB="0" distL="114300" distR="114300" simplePos="0" relativeHeight="251612160" behindDoc="0" locked="0" layoutInCell="1" allowOverlap="1">
                <wp:simplePos x="0" y="0"/>
                <wp:positionH relativeFrom="column">
                  <wp:posOffset>68580</wp:posOffset>
                </wp:positionH>
                <wp:positionV relativeFrom="paragraph">
                  <wp:posOffset>142240</wp:posOffset>
                </wp:positionV>
                <wp:extent cx="136525" cy="137160"/>
                <wp:effectExtent l="6350" t="6350" r="9525" b="8890"/>
                <wp:wrapNone/>
                <wp:docPr id="7" name="椭圆 7"/>
                <wp:cNvGraphicFramePr/>
                <a:graphic xmlns:a="http://schemas.openxmlformats.org/drawingml/2006/main">
                  <a:graphicData uri="http://schemas.microsoft.com/office/word/2010/wordprocessingShape">
                    <wps:wsp>
                      <wps:cNvSpPr/>
                      <wps:spPr>
                        <a:xfrm>
                          <a:off x="1197610" y="2381885"/>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4pt;margin-top:11.2pt;height:10.8pt;width:10.75pt;z-index:251612160;v-text-anchor:middle;mso-width-relative:page;mso-height-relative:page;" fillcolor="#B5D5A7 [3536]" filled="t" stroked="t" coordsize="21600,21600" o:gfxdata="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EdsO4fXAAAABwEAAA8AAAAA&#10;AAAAAQAgAAAAIgAAAGRycy9kb3ducmV2LnhtbFBLAQIUABQAAAAIAIdO4kCtCkV0+QIAAGsGAAAO&#10;AAAAAAAAAAEAIAAAACYBAABkcnMvZTJvRG9jLnhtbFBLBQYAAAAABgAGAFkBAACRBg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rPr>
        <w:t>嘉宾致辞   9:00-10:00</w:t>
      </w: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w:t>1  聂震宁 韬奋基金会理事长，第十、十一、十二届全国政协委员</w:t>
      </w: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w:t>2  刘国辉 韬奋基金会全民阅读促进会会长，中国大百科全书出版社社长</w:t>
      </w:r>
    </w:p>
    <w:p>
      <w:pPr>
        <w:spacing w:line="480" w:lineRule="auto"/>
        <w:ind w:left="902" w:leftChars="200" w:hanging="482" w:hangingChars="200"/>
        <w:rPr>
          <w:rFonts w:ascii="仿宋" w:hAnsi="仿宋" w:eastAsia="仿宋" w:cs="微软雅黑"/>
          <w:b/>
          <w:bCs/>
          <w:sz w:val="24"/>
        </w:rPr>
      </w:pPr>
      <w:r>
        <w:rPr>
          <w:rFonts w:hint="eastAsia" w:ascii="仿宋" w:hAnsi="仿宋" w:eastAsia="仿宋" w:cs="微软雅黑"/>
          <w:b/>
          <w:bCs/>
          <w:sz w:val="24"/>
        </w:rPr>
        <w:t>3  高德明 新华万维国际文化传媒（北京）有限公司总经理、</w:t>
      </w:r>
    </w:p>
    <w:p>
      <w:pPr>
        <w:spacing w:line="480" w:lineRule="auto"/>
        <w:ind w:left="902" w:leftChars="200" w:hanging="482" w:hangingChars="200"/>
        <w:rPr>
          <w:rFonts w:ascii="仿宋" w:hAnsi="仿宋" w:eastAsia="仿宋" w:cs="微软雅黑"/>
          <w:b/>
          <w:bCs/>
          <w:sz w:val="24"/>
        </w:rPr>
      </w:pPr>
      <w:r>
        <w:rPr>
          <w:rFonts w:hint="eastAsia" w:ascii="仿宋" w:hAnsi="仿宋" w:eastAsia="仿宋" w:cs="微软雅黑"/>
          <w:b/>
          <w:bCs/>
          <w:sz w:val="24"/>
        </w:rPr>
        <w:t>《图书馆报》副社长、韬奋基金会全民阅读促进会副秘书长</w:t>
      </w:r>
    </w:p>
    <w:p>
      <w:pPr>
        <w:spacing w:line="480" w:lineRule="auto"/>
        <w:ind w:left="902" w:leftChars="200" w:hanging="482" w:hangingChars="200"/>
        <w:rPr>
          <w:rFonts w:ascii="仿宋" w:hAnsi="仿宋" w:eastAsia="仿宋" w:cs="微软雅黑"/>
          <w:b/>
          <w:bCs/>
          <w:sz w:val="24"/>
        </w:rPr>
      </w:pPr>
      <w:r>
        <w:rPr>
          <w:rFonts w:hint="eastAsia" w:ascii="仿宋" w:hAnsi="仿宋" w:eastAsia="仿宋" w:cs="微软雅黑"/>
          <w:b/>
          <w:bCs/>
          <w:sz w:val="24"/>
        </w:rPr>
        <w:t>4  王新才 武汉大学教授，图书馆馆长</w:t>
      </w:r>
    </w:p>
    <w:p>
      <w:pPr>
        <w:spacing w:line="480" w:lineRule="auto"/>
        <w:ind w:left="902" w:leftChars="200" w:hanging="482" w:hangingChars="200"/>
        <w:rPr>
          <w:rFonts w:ascii="仿宋" w:hAnsi="仿宋" w:eastAsia="仿宋" w:cs="微软雅黑"/>
          <w:b/>
          <w:bCs/>
          <w:sz w:val="24"/>
        </w:rPr>
      </w:pPr>
      <w:r>
        <w:rPr>
          <w:rFonts w:hint="eastAsia" w:ascii="仿宋" w:hAnsi="仿宋" w:eastAsia="仿宋" w:cs="微软雅黑"/>
          <w:b/>
          <w:bCs/>
          <w:sz w:val="24"/>
        </w:rPr>
        <w:t>中国图书馆学会阅读推广委员会副主任</w:t>
      </w: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w:t>5  许建业 南京图书馆副馆长，二级研究馆员</w:t>
      </w: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w:t>6  宋旅黄 湖北三新文化集团董事长</w:t>
      </w:r>
    </w:p>
    <w:p>
      <w:pPr>
        <w:rPr>
          <w:rFonts w:ascii="微软雅黑" w:hAnsi="微软雅黑" w:eastAsia="微软雅黑" w:cs="微软雅黑"/>
          <w:sz w:val="24"/>
        </w:rPr>
      </w:pP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mc:AlternateContent>
          <mc:Choice Requires="wps">
            <w:drawing>
              <wp:anchor distT="0" distB="0" distL="114300" distR="114300" simplePos="0" relativeHeight="251620352" behindDoc="0" locked="0" layoutInCell="1" allowOverlap="1">
                <wp:simplePos x="0" y="0"/>
                <wp:positionH relativeFrom="column">
                  <wp:posOffset>63500</wp:posOffset>
                </wp:positionH>
                <wp:positionV relativeFrom="paragraph">
                  <wp:posOffset>100330</wp:posOffset>
                </wp:positionV>
                <wp:extent cx="136525" cy="137160"/>
                <wp:effectExtent l="5080" t="5080" r="10795" b="10160"/>
                <wp:wrapNone/>
                <wp:docPr id="8" name="椭圆 8"/>
                <wp:cNvGraphicFramePr/>
                <a:graphic xmlns:a="http://schemas.openxmlformats.org/drawingml/2006/main">
                  <a:graphicData uri="http://schemas.microsoft.com/office/word/2010/wordprocessingShape">
                    <wps:wsp>
                      <wps:cNvSpPr/>
                      <wps:spPr>
                        <a:xfrm>
                          <a:off x="0" y="0"/>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pt;margin-top:7.9pt;height:10.8pt;width:10.75pt;z-index:251620352;v-text-anchor:middle;mso-width-relative:page;mso-height-relative:page;" fillcolor="#B5D5A7 [3536]" filled="t" stroked="t" coordsize="21600,21600" o:gfxdata="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GKjmAfXAAAABwEAAA8AAAAAAAAAAQAgAAAAIgAAAGRy&#10;cy9kb3ducmV2LnhtbFBLAQIUABQAAAAIAIdO4kDsFjvX6gIAAF8GAAAOAAAAAAAAAAEAIAAAACYB&#10;AABkcnMvZTJvRG9jLnhtbFBLBQYAAAAABgAGAFkBAACCBg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rPr>
        <w:t>行业大咖专题报告   10:30-11:30</w:t>
      </w: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w:t>韬奋基金会理事长聂震宁专题报告</w:t>
      </w:r>
    </w:p>
    <w:p>
      <w:pPr>
        <w:spacing w:line="480" w:lineRule="auto"/>
        <w:ind w:firstLine="482" w:firstLineChars="200"/>
        <w:rPr>
          <w:rFonts w:ascii="仿宋" w:hAnsi="仿宋" w:eastAsia="仿宋" w:cs="微软雅黑"/>
          <w:b/>
          <w:bCs/>
          <w:sz w:val="24"/>
        </w:rPr>
      </w:pP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mc:AlternateContent>
          <mc:Choice Requires="wps">
            <w:drawing>
              <wp:anchor distT="0" distB="0" distL="114300" distR="114300" simplePos="0" relativeHeight="251630592" behindDoc="0" locked="0" layoutInCell="1" allowOverlap="1">
                <wp:simplePos x="0" y="0"/>
                <wp:positionH relativeFrom="column">
                  <wp:posOffset>57785</wp:posOffset>
                </wp:positionH>
                <wp:positionV relativeFrom="paragraph">
                  <wp:posOffset>137795</wp:posOffset>
                </wp:positionV>
                <wp:extent cx="136525" cy="137160"/>
                <wp:effectExtent l="5080" t="5080" r="10795" b="10160"/>
                <wp:wrapNone/>
                <wp:docPr id="9" name="椭圆 9"/>
                <wp:cNvGraphicFramePr/>
                <a:graphic xmlns:a="http://schemas.openxmlformats.org/drawingml/2006/main">
                  <a:graphicData uri="http://schemas.microsoft.com/office/word/2010/wordprocessingShape">
                    <wps:wsp>
                      <wps:cNvSpPr/>
                      <wps:spPr>
                        <a:xfrm>
                          <a:off x="0" y="0"/>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55pt;margin-top:10.85pt;height:10.8pt;width:10.75pt;z-index:251630592;v-text-anchor:middle;mso-width-relative:page;mso-height-relative:page;" fillcolor="#B5D5A7 [3536]" filled="t" stroked="t" coordsize="21600,21600" o:gfxdata="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14IMyNgAAAAGAQAADwAAAAAAAAABACAAAAAiAAAA&#10;ZHJzL2Rvd25yZXYueG1sUEsBAhQAFAAAAAgAh07iQK+gDavrAgAAXwYAAA4AAAAAAAAAAQAgAAAA&#10;JwEAAGRycy9lMm9Eb2MueG1sUEsFBgAAAAAGAAYAWQEAAIQGA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rPr>
        <w:t>百社—新书预售   14:00-15:00</w:t>
      </w:r>
    </w:p>
    <w:p>
      <w:pPr>
        <w:spacing w:line="480" w:lineRule="auto"/>
        <w:ind w:firstLine="482" w:firstLineChars="200"/>
        <w:rPr>
          <w:rFonts w:ascii="仿宋" w:hAnsi="仿宋" w:eastAsia="仿宋" w:cs="微软雅黑"/>
          <w:b/>
          <w:bCs/>
          <w:sz w:val="24"/>
        </w:rPr>
      </w:pPr>
    </w:p>
    <w:p>
      <w:pPr>
        <w:spacing w:line="480" w:lineRule="auto"/>
        <w:ind w:firstLine="482" w:firstLineChars="200"/>
        <w:rPr>
          <w:rFonts w:ascii="仿宋" w:hAnsi="仿宋" w:eastAsia="仿宋" w:cs="微软雅黑"/>
          <w:b/>
          <w:bCs/>
          <w:sz w:val="24"/>
        </w:rPr>
      </w:pPr>
      <w:r>
        <w:rPr>
          <w:rFonts w:hint="eastAsia" w:ascii="仿宋" w:hAnsi="仿宋" w:eastAsia="仿宋" w:cs="微软雅黑"/>
          <w:b/>
          <w:bCs/>
          <w:sz w:val="24"/>
        </w:rPr>
        <mc:AlternateContent>
          <mc:Choice Requires="wps">
            <w:drawing>
              <wp:anchor distT="0" distB="0" distL="114300" distR="114300" simplePos="0" relativeHeight="251639808" behindDoc="0" locked="0" layoutInCell="1" allowOverlap="1">
                <wp:simplePos x="0" y="0"/>
                <wp:positionH relativeFrom="column">
                  <wp:posOffset>61595</wp:posOffset>
                </wp:positionH>
                <wp:positionV relativeFrom="paragraph">
                  <wp:posOffset>138430</wp:posOffset>
                </wp:positionV>
                <wp:extent cx="136525" cy="137160"/>
                <wp:effectExtent l="5080" t="5080" r="10795" b="10160"/>
                <wp:wrapNone/>
                <wp:docPr id="10" name="椭圆 10"/>
                <wp:cNvGraphicFramePr/>
                <a:graphic xmlns:a="http://schemas.openxmlformats.org/drawingml/2006/main">
                  <a:graphicData uri="http://schemas.microsoft.com/office/word/2010/wordprocessingShape">
                    <wps:wsp>
                      <wps:cNvSpPr/>
                      <wps:spPr>
                        <a:xfrm>
                          <a:off x="0" y="0"/>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5pt;margin-top:10.9pt;height:10.8pt;width:10.75pt;z-index:251639808;v-text-anchor:middle;mso-width-relative:page;mso-height-relative:page;" fillcolor="#B5D5A7 [3536]" filled="t" stroked="t" coordsize="21600,21600" o:gfxdata="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IWPTYtgAAAAGAQAADwAAAAAAAAABACAAAAAiAAAA&#10;ZHJzL2Rvd25yZXYueG1sUEsBAhQAFAAAAAgAh07iQEsRwpDrAgAAYQYAAA4AAAAAAAAAAQAgAAAA&#10;JwEAAGRycy9lMm9Eb2MueG1sUEsFBgAAAAAGAAYAWQEAAIQGA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rPr>
        <w:t>大学生阅读   15:30-16:30</w:t>
      </w:r>
    </w:p>
    <w:p>
      <w:pPr>
        <w:rPr>
          <w:rFonts w:ascii="微软雅黑" w:hAnsi="微软雅黑" w:eastAsia="微软雅黑" w:cs="微软雅黑"/>
          <w:b/>
          <w:bCs/>
        </w:rPr>
      </w:pPr>
      <w:r>
        <w:rPr>
          <w:rFonts w:hint="eastAsia" w:ascii="微软雅黑" w:hAnsi="微软雅黑" w:eastAsia="微软雅黑" w:cs="微软雅黑"/>
          <w:b/>
          <w:bCs/>
        </w:rPr>
        <w:br w:type="page"/>
      </w:r>
    </w:p>
    <w:p>
      <w:pPr>
        <w:rPr>
          <w:rFonts w:ascii="微软雅黑" w:hAnsi="微软雅黑" w:eastAsia="微软雅黑" w:cs="微软雅黑"/>
          <w:sz w:val="24"/>
          <w:szCs w:val="32"/>
        </w:rPr>
      </w:pP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19050</wp:posOffset>
                </wp:positionV>
                <wp:extent cx="1759585" cy="368935"/>
                <wp:effectExtent l="19050" t="19050" r="50165" b="50165"/>
                <wp:wrapNone/>
                <wp:docPr id="45" name="圆角矩形 3"/>
                <wp:cNvGraphicFramePr/>
                <a:graphic xmlns:a="http://schemas.openxmlformats.org/drawingml/2006/main">
                  <a:graphicData uri="http://schemas.microsoft.com/office/word/2010/wordprocessingShape">
                    <wps:wsp>
                      <wps:cNvSpPr/>
                      <wps:spPr>
                        <a:xfrm>
                          <a:off x="0" y="0"/>
                          <a:ext cx="1759585" cy="368935"/>
                        </a:xfrm>
                        <a:prstGeom prst="roundRect">
                          <a:avLst>
                            <a:gd name="adj" fmla="val 16667"/>
                          </a:avLst>
                        </a:prstGeom>
                        <a:solidFill>
                          <a:srgbClr val="4BACC6"/>
                        </a:solidFill>
                        <a:ln w="38100" cap="flat" cmpd="sng">
                          <a:solidFill>
                            <a:srgbClr val="F2F2F2"/>
                          </a:solidFill>
                          <a:prstDash val="solid"/>
                          <a:headEnd type="none" w="med" len="med"/>
                          <a:tailEnd type="none" w="med" len="med"/>
                        </a:ln>
                        <a:effectLst>
                          <a:outerShdw dist="28398" dir="3806096" algn="ctr" rotWithShape="0">
                            <a:srgbClr val="205867">
                              <a:alpha val="50000"/>
                            </a:srgbClr>
                          </a:outerShdw>
                        </a:effectLst>
                      </wps:spPr>
                      <wps:txbx>
                        <w:txbxContent>
                          <w:p>
                            <w:pPr>
                              <w:jc w:val="center"/>
                              <w:rPr>
                                <w:b/>
                                <w:color w:val="FFFFFF"/>
                              </w:rPr>
                            </w:pPr>
                            <w:r>
                              <w:rPr>
                                <w:rFonts w:hint="eastAsia"/>
                                <w:b/>
                                <w:color w:val="FFFFFF"/>
                              </w:rPr>
                              <w:t>0</w:t>
                            </w:r>
                            <w:r>
                              <w:rPr>
                                <w:b/>
                                <w:color w:val="FFFFFF"/>
                              </w:rPr>
                              <w:t xml:space="preserve">2 </w:t>
                            </w:r>
                            <w:r>
                              <w:rPr>
                                <w:rFonts w:hint="eastAsia"/>
                                <w:b/>
                                <w:color w:val="FFFFFF"/>
                              </w:rPr>
                              <w:t>活动议程</w:t>
                            </w:r>
                          </w:p>
                        </w:txbxContent>
                      </wps:txbx>
                      <wps:bodyPr upright="1"/>
                    </wps:wsp>
                  </a:graphicData>
                </a:graphic>
              </wp:anchor>
            </w:drawing>
          </mc:Choice>
          <mc:Fallback>
            <w:pict>
              <v:roundrect id="圆角矩形 3" o:spid="_x0000_s1026" o:spt="2" style="position:absolute;left:0pt;margin-left:0pt;margin-top:1.5pt;height:29.05pt;width:138.55pt;z-index:251671552;mso-width-relative:page;mso-height-relative:page;" fillcolor="#4BACC6" filled="t" stroked="t" coordsize="21600,21600" arcsize="0.166666666666667" o:gfxdata="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nLVH3V&#10;AAAABQEAAA8AAAAAAAAAAQAgAAAAIgAAAGRycy9kb3ducmV2LnhtbFBLAQIUABQAAAAIAIdO4kDY&#10;iHejXAIAALEEAAAOAAAAAAAAAAEAIAAAACQBAABkcnMvZTJvRG9jLnhtbFBLBQYAAAAABgAGAFkB&#10;AADyBQAAAAA=&#10;">
                <v:fill on="t" focussize="0,0"/>
                <v:stroke weight="3pt" color="#F2F2F2" joinstyle="round"/>
                <v:imagedata o:title=""/>
                <o:lock v:ext="edit" aspectratio="f"/>
                <v:shadow on="t" color="#205867" opacity="32768f" offset="1pt,2pt" origin="0f,0f" matrix="65536f,0f,0f,65536f"/>
                <v:textbox>
                  <w:txbxContent>
                    <w:p>
                      <w:pPr>
                        <w:jc w:val="center"/>
                        <w:rPr>
                          <w:b/>
                          <w:color w:val="FFFFFF"/>
                        </w:rPr>
                      </w:pPr>
                      <w:r>
                        <w:rPr>
                          <w:rFonts w:hint="eastAsia"/>
                          <w:b/>
                          <w:color w:val="FFFFFF"/>
                        </w:rPr>
                        <w:t>0</w:t>
                      </w:r>
                      <w:r>
                        <w:rPr>
                          <w:b/>
                          <w:color w:val="FFFFFF"/>
                        </w:rPr>
                        <w:t xml:space="preserve">2 </w:t>
                      </w:r>
                      <w:r>
                        <w:rPr>
                          <w:rFonts w:hint="eastAsia"/>
                          <w:b/>
                          <w:color w:val="FFFFFF"/>
                        </w:rPr>
                        <w:t>活动议程</w:t>
                      </w:r>
                    </w:p>
                  </w:txbxContent>
                </v:textbox>
              </v:roundrect>
            </w:pict>
          </mc:Fallback>
        </mc:AlternateContent>
      </w:r>
    </w:p>
    <w:p>
      <w:pPr>
        <w:spacing w:line="480" w:lineRule="auto"/>
        <w:ind w:firstLine="482" w:firstLineChars="200"/>
        <w:rPr>
          <w:rFonts w:ascii="仿宋" w:hAnsi="仿宋" w:eastAsia="仿宋" w:cs="微软雅黑"/>
          <w:b/>
          <w:bCs/>
          <w:sz w:val="24"/>
          <w:szCs w:val="32"/>
        </w:rPr>
      </w:pPr>
      <w:r>
        <w:rPr>
          <w:rFonts w:hint="eastAsia" w:ascii="仿宋" w:hAnsi="仿宋" w:eastAsia="仿宋" w:cs="微软雅黑"/>
          <w:b/>
          <w:bCs/>
          <w:sz w:val="24"/>
          <w:szCs w:val="32"/>
        </w:rPr>
        <mc:AlternateContent>
          <mc:Choice Requires="wps">
            <w:drawing>
              <wp:anchor distT="0" distB="0" distL="114300" distR="114300" simplePos="0" relativeHeight="251645952" behindDoc="0" locked="0" layoutInCell="1" allowOverlap="1">
                <wp:simplePos x="0" y="0"/>
                <wp:positionH relativeFrom="column">
                  <wp:posOffset>72390</wp:posOffset>
                </wp:positionH>
                <wp:positionV relativeFrom="paragraph">
                  <wp:posOffset>150495</wp:posOffset>
                </wp:positionV>
                <wp:extent cx="136525" cy="137160"/>
                <wp:effectExtent l="5080" t="5080" r="10795" b="10160"/>
                <wp:wrapNone/>
                <wp:docPr id="13" name="椭圆 13"/>
                <wp:cNvGraphicFramePr/>
                <a:graphic xmlns:a="http://schemas.openxmlformats.org/drawingml/2006/main">
                  <a:graphicData uri="http://schemas.microsoft.com/office/word/2010/wordprocessingShape">
                    <wps:wsp>
                      <wps:cNvSpPr/>
                      <wps:spPr>
                        <a:xfrm>
                          <a:off x="0" y="0"/>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7pt;margin-top:11.85pt;height:10.8pt;width:10.75pt;z-index:251645952;v-text-anchor:middle;mso-width-relative:page;mso-height-relative:page;" fillcolor="#B5D5A7 [3536]" filled="t" stroked="t" coordsize="21600,21600" o:gfxdata="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iDKfjYAAAABwEAAA8AAAAAAAAAAQAgAAAAIgAA&#10;AGRycy9kb3ducmV2LnhtbFBLAQIUABQAAAAIAIdO4kBhr2ob7AIAAGEGAAAOAAAAAAAAAAEAIAAA&#10;ACcBAABkcnMvZTJvRG9jLnhtbFBLBQYAAAAABgAGAFkBAACFBg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szCs w:val="32"/>
        </w:rPr>
        <w:t>4月2</w:t>
      </w:r>
      <w:r>
        <w:rPr>
          <w:rFonts w:ascii="仿宋" w:hAnsi="仿宋" w:eastAsia="仿宋" w:cs="微软雅黑"/>
          <w:b/>
          <w:bCs/>
          <w:sz w:val="24"/>
          <w:szCs w:val="32"/>
        </w:rPr>
        <w:t>3</w:t>
      </w:r>
      <w:r>
        <w:rPr>
          <w:rFonts w:hint="eastAsia" w:ascii="仿宋" w:hAnsi="仿宋" w:eastAsia="仿宋" w:cs="微软雅黑"/>
          <w:b/>
          <w:bCs/>
          <w:sz w:val="24"/>
          <w:szCs w:val="32"/>
        </w:rPr>
        <w:t>日-</w:t>
      </w:r>
      <w:r>
        <w:rPr>
          <w:rFonts w:ascii="仿宋" w:hAnsi="仿宋" w:eastAsia="仿宋" w:cs="微软雅黑"/>
          <w:b/>
          <w:bCs/>
          <w:sz w:val="24"/>
          <w:szCs w:val="32"/>
        </w:rPr>
        <w:t>5</w:t>
      </w:r>
      <w:r>
        <w:rPr>
          <w:rFonts w:hint="eastAsia" w:ascii="仿宋" w:hAnsi="仿宋" w:eastAsia="仿宋" w:cs="微软雅黑"/>
          <w:b/>
          <w:bCs/>
          <w:sz w:val="24"/>
          <w:szCs w:val="32"/>
        </w:rPr>
        <w:t>月2</w:t>
      </w:r>
      <w:r>
        <w:rPr>
          <w:rFonts w:ascii="仿宋" w:hAnsi="仿宋" w:eastAsia="仿宋" w:cs="微软雅黑"/>
          <w:b/>
          <w:bCs/>
          <w:sz w:val="24"/>
          <w:szCs w:val="32"/>
        </w:rPr>
        <w:t>2</w:t>
      </w:r>
      <w:r>
        <w:rPr>
          <w:rFonts w:hint="eastAsia" w:ascii="仿宋" w:hAnsi="仿宋" w:eastAsia="仿宋" w:cs="微软雅黑"/>
          <w:b/>
          <w:bCs/>
          <w:sz w:val="24"/>
          <w:szCs w:val="32"/>
        </w:rPr>
        <w:t>日直播活动天天有，读书不间断</w:t>
      </w:r>
    </w:p>
    <w:p>
      <w:pPr>
        <w:numPr>
          <w:ilvl w:val="0"/>
          <w:numId w:val="2"/>
        </w:numPr>
        <w:spacing w:line="480" w:lineRule="auto"/>
        <w:ind w:firstLine="482" w:firstLineChars="200"/>
        <w:rPr>
          <w:rFonts w:ascii="仿宋" w:hAnsi="仿宋" w:eastAsia="仿宋" w:cs="微软雅黑"/>
          <w:b/>
          <w:bCs/>
          <w:sz w:val="24"/>
          <w:szCs w:val="32"/>
        </w:rPr>
      </w:pPr>
      <w:r>
        <w:rPr>
          <w:rFonts w:hint="eastAsia" w:ascii="仿宋" w:hAnsi="仿宋" w:eastAsia="仿宋" w:cs="微软雅黑"/>
          <w:b/>
          <w:bCs/>
          <w:sz w:val="24"/>
          <w:szCs w:val="32"/>
        </w:rPr>
        <w:t>图书馆嘉宾</w:t>
      </w:r>
    </w:p>
    <w:p>
      <w:pPr>
        <w:pStyle w:val="12"/>
        <w:numPr>
          <w:ilvl w:val="0"/>
          <w:numId w:val="3"/>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全国馆长“以书抗’疫‘，助力湖北重启”，分享一本书&amp;馆藏艺术分享；</w:t>
      </w:r>
    </w:p>
    <w:p>
      <w:pPr>
        <w:pStyle w:val="12"/>
        <w:numPr>
          <w:ilvl w:val="0"/>
          <w:numId w:val="3"/>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行业大咖专题分享</w:t>
      </w:r>
    </w:p>
    <w:p>
      <w:pPr>
        <w:numPr>
          <w:ilvl w:val="0"/>
          <w:numId w:val="2"/>
        </w:numPr>
        <w:spacing w:line="480" w:lineRule="auto"/>
        <w:ind w:firstLine="482" w:firstLineChars="200"/>
        <w:rPr>
          <w:rFonts w:ascii="仿宋" w:hAnsi="仿宋" w:eastAsia="仿宋" w:cs="微软雅黑"/>
          <w:b/>
          <w:bCs/>
          <w:sz w:val="24"/>
          <w:szCs w:val="32"/>
        </w:rPr>
      </w:pPr>
      <w:r>
        <w:rPr>
          <w:rFonts w:hint="eastAsia" w:ascii="仿宋" w:hAnsi="仿宋" w:eastAsia="仿宋" w:cs="微软雅黑"/>
          <w:b/>
          <w:bCs/>
          <w:sz w:val="24"/>
          <w:szCs w:val="32"/>
        </w:rPr>
        <w:t>出版社嘉宾</w:t>
      </w:r>
    </w:p>
    <w:p>
      <w:pPr>
        <w:pStyle w:val="12"/>
        <w:numPr>
          <w:ilvl w:val="0"/>
          <w:numId w:val="4"/>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“百社荐书”活动：新书预售、热门书籍带货、珍藏书籍分享；</w:t>
      </w:r>
    </w:p>
    <w:p>
      <w:pPr>
        <w:pStyle w:val="12"/>
        <w:numPr>
          <w:ilvl w:val="0"/>
          <w:numId w:val="4"/>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名家有约专题；</w:t>
      </w:r>
    </w:p>
    <w:p>
      <w:pPr>
        <w:pStyle w:val="12"/>
        <w:numPr>
          <w:ilvl w:val="0"/>
          <w:numId w:val="4"/>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好书是如何炼成的</w:t>
      </w:r>
    </w:p>
    <w:p>
      <w:pPr>
        <w:numPr>
          <w:ilvl w:val="0"/>
          <w:numId w:val="2"/>
        </w:numPr>
        <w:spacing w:line="480" w:lineRule="auto"/>
        <w:ind w:firstLine="482" w:firstLineChars="200"/>
        <w:rPr>
          <w:rFonts w:ascii="仿宋" w:hAnsi="仿宋" w:eastAsia="仿宋" w:cs="微软雅黑"/>
          <w:b/>
          <w:bCs/>
          <w:sz w:val="24"/>
          <w:szCs w:val="32"/>
        </w:rPr>
      </w:pPr>
      <w:r>
        <w:rPr>
          <w:rFonts w:hint="eastAsia" w:ascii="仿宋" w:hAnsi="仿宋" w:eastAsia="仿宋" w:cs="微软雅黑"/>
          <w:b/>
          <w:bCs/>
          <w:sz w:val="24"/>
          <w:szCs w:val="32"/>
        </w:rPr>
        <w:t>图书馆推荐读者</w:t>
      </w:r>
    </w:p>
    <w:p>
      <w:pPr>
        <w:pStyle w:val="12"/>
        <w:numPr>
          <w:ilvl w:val="0"/>
          <w:numId w:val="5"/>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经典朗诵；</w:t>
      </w:r>
    </w:p>
    <w:p>
      <w:pPr>
        <w:pStyle w:val="12"/>
        <w:numPr>
          <w:ilvl w:val="0"/>
          <w:numId w:val="5"/>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大学生阅读之星；</w:t>
      </w:r>
    </w:p>
    <w:p>
      <w:pPr>
        <w:pStyle w:val="12"/>
        <w:numPr>
          <w:ilvl w:val="0"/>
          <w:numId w:val="5"/>
        </w:numPr>
        <w:spacing w:line="480" w:lineRule="auto"/>
        <w:rPr>
          <w:rFonts w:ascii="仿宋" w:hAnsi="仿宋" w:eastAsia="仿宋" w:cs="微软雅黑"/>
          <w:b/>
          <w:bCs/>
          <w:sz w:val="24"/>
          <w:szCs w:val="32"/>
        </w:rPr>
      </w:pPr>
      <w:r>
        <w:rPr>
          <w:rFonts w:hint="eastAsia" w:ascii="仿宋" w:hAnsi="仿宋" w:eastAsia="仿宋" w:cs="微软雅黑"/>
          <w:b/>
          <w:bCs/>
          <w:sz w:val="24"/>
          <w:szCs w:val="32"/>
        </w:rPr>
        <w:t>童趣经典（少儿专场，每周六，周日）</w:t>
      </w:r>
    </w:p>
    <w:p>
      <w:pPr>
        <w:pStyle w:val="12"/>
        <w:spacing w:line="480" w:lineRule="auto"/>
        <w:ind w:left="840" w:firstLine="0"/>
        <w:rPr>
          <w:rFonts w:ascii="仿宋" w:hAnsi="仿宋" w:eastAsia="仿宋" w:cs="微软雅黑"/>
          <w:b/>
          <w:bCs/>
          <w:sz w:val="24"/>
          <w:szCs w:val="32"/>
        </w:rPr>
      </w:pPr>
      <w:r>
        <w:rPr>
          <w:rFonts w:hint="eastAsia" w:ascii="仿宋" w:hAnsi="仿宋" w:eastAsia="仿宋" w:cs="微软雅黑"/>
          <w:b/>
          <w:bCs/>
          <w:sz w:val="24"/>
          <w:szCs w:val="32"/>
        </w:rPr>
        <w:t>活动期间共超百场直播,万元礼品等您拿。</w:t>
      </w:r>
    </w:p>
    <w:p>
      <w:pPr>
        <w:pStyle w:val="12"/>
        <w:spacing w:line="480" w:lineRule="auto"/>
        <w:ind w:left="840" w:firstLine="0"/>
        <w:rPr>
          <w:rFonts w:ascii="仿宋" w:hAnsi="仿宋" w:eastAsia="仿宋" w:cs="微软雅黑"/>
          <w:b/>
          <w:bCs/>
          <w:sz w:val="24"/>
          <w:szCs w:val="32"/>
        </w:rPr>
      </w:pPr>
    </w:p>
    <w:p>
      <w:pPr>
        <w:widowControl/>
        <w:jc w:val="left"/>
        <w:rPr>
          <w:rFonts w:ascii="微软雅黑" w:hAnsi="微软雅黑" w:eastAsia="微软雅黑" w:cs="微软雅黑"/>
          <w:b/>
          <w:bCs/>
        </w:rPr>
      </w:pPr>
      <w:r>
        <w:rPr>
          <w:rFonts w:ascii="微软雅黑" w:hAnsi="微软雅黑" w:eastAsia="微软雅黑" w:cs="微软雅黑"/>
          <w:b/>
          <w:bCs/>
        </w:rPr>
        <w:br w:type="page"/>
      </w:r>
    </w:p>
    <w:p>
      <w:pPr>
        <w:widowControl/>
        <w:spacing w:line="480" w:lineRule="auto"/>
        <w:ind w:firstLine="630"/>
        <w:jc w:val="left"/>
        <w:rPr>
          <w:rFonts w:ascii="仿宋" w:hAnsi="仿宋" w:eastAsia="仿宋" w:cs="微软雅黑"/>
          <w:b/>
          <w:bCs/>
          <w:sz w:val="24"/>
          <w:szCs w:val="32"/>
        </w:rPr>
      </w:pPr>
      <w:r>
        <w:rPr>
          <w:rFonts w:hint="eastAsia" w:ascii="仿宋" w:hAnsi="仿宋" w:eastAsia="仿宋" w:cs="微软雅黑"/>
          <w:b/>
          <w:bCs/>
          <w:sz w:val="24"/>
          <w:szCs w:val="32"/>
        </w:rPr>
        <mc:AlternateContent>
          <mc:Choice Requires="wps">
            <w:drawing>
              <wp:anchor distT="0" distB="0" distL="114300" distR="114300" simplePos="0" relativeHeight="251943936" behindDoc="0" locked="0" layoutInCell="1" allowOverlap="1">
                <wp:simplePos x="0" y="0"/>
                <wp:positionH relativeFrom="column">
                  <wp:posOffset>72390</wp:posOffset>
                </wp:positionH>
                <wp:positionV relativeFrom="paragraph">
                  <wp:posOffset>150495</wp:posOffset>
                </wp:positionV>
                <wp:extent cx="136525" cy="137160"/>
                <wp:effectExtent l="5080" t="5080" r="10795" b="10160"/>
                <wp:wrapNone/>
                <wp:docPr id="2" name="椭圆 2"/>
                <wp:cNvGraphicFramePr/>
                <a:graphic xmlns:a="http://schemas.openxmlformats.org/drawingml/2006/main">
                  <a:graphicData uri="http://schemas.microsoft.com/office/word/2010/wordprocessingShape">
                    <wps:wsp>
                      <wps:cNvSpPr/>
                      <wps:spPr>
                        <a:xfrm>
                          <a:off x="0" y="0"/>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7pt;margin-top:11.85pt;height:10.8pt;width:10.75pt;z-index:251943936;v-text-anchor:middle;mso-width-relative:page;mso-height-relative:page;" fillcolor="#B5D5A7 [3536]" filled="t" stroked="t" coordsize="21600,21600" o:gfxdata="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IMp+NgAAAAHAQAADwAAAAAAAAABACAAAAAiAAAA&#10;ZHJzL2Rvd25yZXYueG1sUEsBAhQAFAAAAAgAh07iQPDEAXjrAgAAXwYAAA4AAAAAAAAAAQAgAAAA&#10;JwEAAGRycy9lMm9Eb2MueG1sUEsFBgAAAAAGAAYAWQEAAIQGA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szCs w:val="32"/>
        </w:rPr>
        <w:t>4月2</w:t>
      </w:r>
      <w:r>
        <w:rPr>
          <w:rFonts w:ascii="仿宋" w:hAnsi="仿宋" w:eastAsia="仿宋" w:cs="微软雅黑"/>
          <w:b/>
          <w:bCs/>
          <w:sz w:val="24"/>
          <w:szCs w:val="32"/>
        </w:rPr>
        <w:t>3</w:t>
      </w:r>
      <w:r>
        <w:rPr>
          <w:rFonts w:hint="eastAsia" w:ascii="仿宋" w:hAnsi="仿宋" w:eastAsia="仿宋" w:cs="微软雅黑"/>
          <w:b/>
          <w:bCs/>
          <w:sz w:val="24"/>
          <w:szCs w:val="32"/>
        </w:rPr>
        <w:t>日-</w:t>
      </w:r>
      <w:r>
        <w:rPr>
          <w:rFonts w:ascii="仿宋" w:hAnsi="仿宋" w:eastAsia="仿宋" w:cs="微软雅黑"/>
          <w:b/>
          <w:bCs/>
          <w:sz w:val="24"/>
          <w:szCs w:val="32"/>
        </w:rPr>
        <w:t>5</w:t>
      </w:r>
      <w:r>
        <w:rPr>
          <w:rFonts w:hint="eastAsia" w:ascii="仿宋" w:hAnsi="仿宋" w:eastAsia="仿宋" w:cs="微软雅黑"/>
          <w:b/>
          <w:bCs/>
          <w:sz w:val="24"/>
          <w:szCs w:val="32"/>
        </w:rPr>
        <w:t>月2</w:t>
      </w:r>
      <w:r>
        <w:rPr>
          <w:rFonts w:ascii="仿宋" w:hAnsi="仿宋" w:eastAsia="仿宋" w:cs="微软雅黑"/>
          <w:b/>
          <w:bCs/>
          <w:sz w:val="24"/>
          <w:szCs w:val="32"/>
        </w:rPr>
        <w:t>2</w:t>
      </w:r>
      <w:r>
        <w:rPr>
          <w:rFonts w:hint="eastAsia" w:ascii="仿宋" w:hAnsi="仿宋" w:eastAsia="仿宋" w:cs="微软雅黑"/>
          <w:b/>
          <w:bCs/>
          <w:sz w:val="24"/>
          <w:szCs w:val="32"/>
        </w:rPr>
        <w:t>日 荐书有礼</w:t>
      </w:r>
    </w:p>
    <w:p>
      <w:pPr>
        <w:spacing w:line="480" w:lineRule="auto"/>
        <w:ind w:firstLine="420"/>
        <w:rPr>
          <w:rFonts w:ascii="仿宋" w:hAnsi="仿宋" w:eastAsia="仿宋" w:cs="微软雅黑"/>
          <w:sz w:val="24"/>
          <w:szCs w:val="32"/>
        </w:rPr>
      </w:pPr>
      <w:r>
        <w:rPr>
          <w:rFonts w:hint="eastAsia" w:ascii="仿宋" w:hAnsi="仿宋" w:eastAsia="仿宋" w:cs="微软雅黑"/>
          <w:sz w:val="24"/>
          <w:szCs w:val="32"/>
        </w:rPr>
        <w:t>4·23全民阅读日，推荐你喜欢的新书、好书给大家吧！推荐的图书在本次活动期间荐购量榜上有名还有机会获得我们准备的精美礼品哦，赶快来参与吧！</w:t>
      </w:r>
    </w:p>
    <w:p>
      <w:pPr>
        <w:spacing w:line="360" w:lineRule="auto"/>
        <w:ind w:firstLine="480" w:firstLineChars="200"/>
        <w:jc w:val="left"/>
        <w:rPr>
          <w:rFonts w:ascii="仿宋" w:hAnsi="仿宋" w:eastAsia="仿宋"/>
          <w:sz w:val="24"/>
        </w:rPr>
      </w:pPr>
      <w:r>
        <w:rPr>
          <w:rFonts w:hint="eastAsia" w:ascii="仿宋" w:hAnsi="仿宋" w:eastAsia="仿宋"/>
          <w:sz w:val="24"/>
        </w:rPr>
        <w:t>活动操作步骤：</w:t>
      </w:r>
    </w:p>
    <w:p>
      <w:pPr>
        <w:spacing w:line="360" w:lineRule="auto"/>
        <w:ind w:firstLine="480" w:firstLineChars="200"/>
        <w:jc w:val="left"/>
        <w:rPr>
          <w:rFonts w:ascii="仿宋" w:hAnsi="仿宋" w:eastAsia="仿宋"/>
          <w:sz w:val="24"/>
        </w:rPr>
      </w:pPr>
      <w:r>
        <w:rPr>
          <w:rFonts w:hint="eastAsia" w:ascii="仿宋" w:hAnsi="仿宋" w:eastAsia="仿宋"/>
          <w:sz w:val="24"/>
        </w:rPr>
        <w:t>1.用户登录</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用户访问云田购地址：</w:t>
      </w:r>
      <w:r>
        <w:fldChar w:fldCharType="begin"/>
      </w:r>
      <w:r>
        <w:instrText xml:space="preserve"> HYPERLINK "http://rmd.ytzhihui.com/" </w:instrText>
      </w:r>
      <w:r>
        <w:fldChar w:fldCharType="separate"/>
      </w:r>
      <w:r>
        <w:rPr>
          <w:rFonts w:hint="eastAsia" w:ascii="仿宋" w:hAnsi="仿宋" w:eastAsia="仿宋"/>
          <w:sz w:val="24"/>
        </w:rPr>
        <w:t>http://rmd.ytzhihui.com/</w:t>
      </w:r>
      <w:r>
        <w:rPr>
          <w:rFonts w:hint="eastAsia" w:ascii="仿宋" w:hAnsi="仿宋" w:eastAsia="仿宋"/>
          <w:sz w:val="24"/>
        </w:rPr>
        <w:fldChar w:fldCharType="end"/>
      </w:r>
      <w:r>
        <w:rPr>
          <w:rFonts w:hint="eastAsia" w:ascii="仿宋" w:hAnsi="仿宋" w:eastAsia="仿宋"/>
          <w:sz w:val="24"/>
        </w:rPr>
        <w:t>，默认会进入登录界面，需要先选择机构，输入帐号密码，</w:t>
      </w:r>
      <w:r>
        <w:rPr>
          <w:rFonts w:hint="eastAsia" w:ascii="仿宋" w:hAnsi="仿宋" w:eastAsia="仿宋"/>
          <w:sz w:val="24"/>
          <w:lang w:eastAsia="zh-CN"/>
        </w:rPr>
        <w:t>可使用通用账号，也可自行注册账号。</w:t>
      </w:r>
      <w:r>
        <w:rPr>
          <w:rFonts w:hint="eastAsia" w:ascii="仿宋" w:hAnsi="仿宋" w:eastAsia="仿宋"/>
          <w:sz w:val="24"/>
        </w:rPr>
        <w:t>验证通过后才能进入云田购页面。</w:t>
      </w:r>
    </w:p>
    <w:p>
      <w:pPr>
        <w:spacing w:line="360" w:lineRule="auto"/>
        <w:ind w:firstLine="482" w:firstLineChars="200"/>
        <w:jc w:val="left"/>
        <w:rPr>
          <w:rFonts w:hint="eastAsia" w:ascii="仿宋" w:hAnsi="仿宋" w:eastAsia="仿宋"/>
          <w:b/>
          <w:bCs/>
          <w:sz w:val="24"/>
          <w:lang w:val="en-US" w:eastAsia="zh-CN"/>
        </w:rPr>
      </w:pPr>
      <w:r>
        <w:rPr>
          <w:rFonts w:hint="eastAsia" w:ascii="仿宋" w:hAnsi="仿宋" w:eastAsia="仿宋"/>
          <w:b/>
          <w:bCs/>
          <w:sz w:val="24"/>
          <w:lang w:eastAsia="zh-CN"/>
        </w:rPr>
        <w:t>机构名称：</w:t>
      </w:r>
      <w:r>
        <w:rPr>
          <w:rFonts w:hint="eastAsia" w:ascii="仿宋" w:hAnsi="仿宋" w:eastAsia="仿宋"/>
          <w:b/>
          <w:bCs/>
          <w:sz w:val="24"/>
          <w:lang w:val="en-US" w:eastAsia="zh-CN"/>
        </w:rPr>
        <w:t>景德镇陶瓷大学</w:t>
      </w:r>
      <w:r>
        <w:rPr>
          <w:rFonts w:hint="eastAsia" w:ascii="仿宋" w:hAnsi="仿宋" w:eastAsia="仿宋"/>
          <w:b/>
          <w:bCs/>
          <w:sz w:val="24"/>
          <w:lang w:eastAsia="zh-CN"/>
        </w:rPr>
        <w:t>图书馆，通用账号</w:t>
      </w:r>
      <w:bookmarkStart w:id="0" w:name="_GoBack"/>
      <w:bookmarkEnd w:id="0"/>
      <w:r>
        <w:rPr>
          <w:rFonts w:hint="eastAsia" w:ascii="仿宋" w:hAnsi="仿宋" w:eastAsia="仿宋"/>
          <w:b/>
          <w:bCs/>
          <w:sz w:val="24"/>
          <w:lang w:eastAsia="zh-CN"/>
        </w:rPr>
        <w:t>：</w:t>
      </w:r>
      <w:r>
        <w:rPr>
          <w:rFonts w:hint="eastAsia" w:ascii="仿宋" w:hAnsi="仿宋" w:eastAsia="仿宋"/>
          <w:b/>
          <w:bCs/>
          <w:sz w:val="24"/>
          <w:lang w:val="en-US" w:eastAsia="zh-CN"/>
        </w:rPr>
        <w:t>jdztcdxlib1,密码：123456</w:t>
      </w:r>
    </w:p>
    <w:p>
      <w:pPr>
        <w:spacing w:line="360" w:lineRule="auto"/>
        <w:ind w:firstLine="482" w:firstLineChars="200"/>
        <w:jc w:val="left"/>
        <w:rPr>
          <w:rFonts w:hint="eastAsia" w:ascii="仿宋" w:hAnsi="仿宋" w:eastAsia="仿宋"/>
          <w:b/>
          <w:bCs/>
          <w:sz w:val="24"/>
          <w:lang w:val="en-US" w:eastAsia="zh-CN"/>
        </w:rPr>
      </w:pPr>
      <w:r>
        <w:rPr>
          <w:rFonts w:hint="eastAsia" w:ascii="仿宋" w:hAnsi="仿宋" w:eastAsia="仿宋"/>
          <w:b/>
          <w:bCs/>
          <w:sz w:val="24"/>
          <w:lang w:val="en-US" w:eastAsia="zh-CN"/>
        </w:rPr>
        <w:t>自行注册账号流程：</w:t>
      </w:r>
    </w:p>
    <w:p>
      <w:pPr>
        <w:spacing w:line="360" w:lineRule="auto"/>
        <w:ind w:firstLine="482" w:firstLineChars="200"/>
        <w:jc w:val="left"/>
        <w:rPr>
          <w:rFonts w:hint="eastAsia" w:ascii="仿宋" w:hAnsi="仿宋" w:eastAsia="仿宋"/>
          <w:b/>
          <w:bCs/>
          <w:sz w:val="24"/>
          <w:lang w:val="en-US" w:eastAsia="zh-CN"/>
        </w:rPr>
      </w:pPr>
    </w:p>
    <w:p>
      <w:pPr>
        <w:spacing w:line="360" w:lineRule="auto"/>
        <w:ind w:firstLine="482" w:firstLineChars="200"/>
        <w:jc w:val="left"/>
        <w:rPr>
          <w:rFonts w:hint="default" w:ascii="仿宋" w:hAnsi="仿宋" w:eastAsia="仿宋"/>
          <w:b/>
          <w:bCs/>
          <w:sz w:val="24"/>
          <w:lang w:val="en-US" w:eastAsia="zh-CN"/>
        </w:rPr>
      </w:pPr>
      <w:r>
        <w:rPr>
          <w:rFonts w:hint="default" w:ascii="仿宋" w:hAnsi="仿宋" w:eastAsia="仿宋"/>
          <w:b/>
          <w:bCs/>
          <w:sz w:val="24"/>
          <w:lang w:val="en-US" w:eastAsia="zh-CN"/>
        </w:rPr>
        <w:drawing>
          <wp:inline distT="0" distB="0" distL="114300" distR="114300">
            <wp:extent cx="5270500" cy="3238500"/>
            <wp:effectExtent l="0" t="0" r="6350" b="0"/>
            <wp:docPr id="5" name="图片 5" descr="371d8d9497ddbe09ba521ff5014a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1d8d9497ddbe09ba521ff5014aa74"/>
                    <pic:cNvPicPr>
                      <a:picLocks noChangeAspect="1"/>
                    </pic:cNvPicPr>
                  </pic:nvPicPr>
                  <pic:blipFill>
                    <a:blip r:embed="rId12"/>
                    <a:stretch>
                      <a:fillRect/>
                    </a:stretch>
                  </pic:blipFill>
                  <pic:spPr>
                    <a:xfrm>
                      <a:off x="0" y="0"/>
                      <a:ext cx="5270500" cy="3238500"/>
                    </a:xfrm>
                    <a:prstGeom prst="rect">
                      <a:avLst/>
                    </a:prstGeom>
                  </pic:spPr>
                </pic:pic>
              </a:graphicData>
            </a:graphic>
          </wp:inline>
        </w:drawing>
      </w:r>
    </w:p>
    <w:p>
      <w:pPr>
        <w:spacing w:line="360" w:lineRule="auto"/>
        <w:ind w:firstLine="400" w:firstLineChars="200"/>
        <w:jc w:val="center"/>
        <w:rPr>
          <w:rFonts w:ascii="仿宋" w:hAnsi="仿宋" w:eastAsia="仿宋"/>
          <w:sz w:val="20"/>
          <w:szCs w:val="22"/>
        </w:rPr>
      </w:pPr>
    </w:p>
    <w:p>
      <w:pPr>
        <w:spacing w:line="360" w:lineRule="auto"/>
        <w:ind w:firstLine="400" w:firstLineChars="200"/>
        <w:jc w:val="center"/>
        <w:rPr>
          <w:rFonts w:ascii="仿宋" w:hAnsi="仿宋" w:eastAsia="仿宋"/>
          <w:sz w:val="20"/>
          <w:szCs w:val="22"/>
        </w:rPr>
      </w:pPr>
    </w:p>
    <w:p>
      <w:pPr>
        <w:spacing w:line="360" w:lineRule="auto"/>
        <w:ind w:firstLine="400" w:firstLineChars="200"/>
        <w:jc w:val="center"/>
        <w:rPr>
          <w:rFonts w:ascii="仿宋" w:hAnsi="仿宋" w:eastAsia="仿宋"/>
          <w:sz w:val="20"/>
          <w:szCs w:val="22"/>
        </w:rPr>
      </w:pPr>
    </w:p>
    <w:p>
      <w:pPr>
        <w:spacing w:line="360" w:lineRule="auto"/>
        <w:ind w:firstLine="400" w:firstLineChars="200"/>
        <w:jc w:val="both"/>
        <w:rPr>
          <w:rFonts w:hint="eastAsia" w:ascii="仿宋" w:hAnsi="仿宋" w:eastAsia="仿宋"/>
          <w:sz w:val="20"/>
          <w:szCs w:val="22"/>
          <w:lang w:eastAsia="zh-CN"/>
        </w:rPr>
      </w:pPr>
    </w:p>
    <w:p>
      <w:pPr>
        <w:spacing w:line="360" w:lineRule="auto"/>
        <w:ind w:firstLine="400" w:firstLineChars="200"/>
        <w:jc w:val="both"/>
        <w:rPr>
          <w:rFonts w:hint="eastAsia" w:ascii="仿宋" w:hAnsi="仿宋" w:eastAsia="仿宋"/>
          <w:sz w:val="20"/>
          <w:szCs w:val="22"/>
          <w:lang w:eastAsia="zh-CN"/>
        </w:rPr>
      </w:pPr>
    </w:p>
    <w:p>
      <w:pPr>
        <w:spacing w:line="360" w:lineRule="auto"/>
        <w:ind w:firstLine="480" w:firstLineChars="200"/>
        <w:jc w:val="both"/>
        <w:rPr>
          <w:rFonts w:hint="eastAsia" w:ascii="仿宋" w:hAnsi="仿宋" w:eastAsia="仿宋"/>
          <w:sz w:val="24"/>
          <w:szCs w:val="24"/>
          <w:lang w:eastAsia="zh-CN"/>
        </w:rPr>
      </w:pPr>
      <w:r>
        <w:rPr>
          <w:rFonts w:hint="eastAsia" w:ascii="仿宋" w:hAnsi="仿宋" w:eastAsia="仿宋"/>
          <w:sz w:val="24"/>
          <w:szCs w:val="24"/>
          <w:lang w:eastAsia="zh-CN"/>
        </w:rPr>
        <w:t>登入界面：</w:t>
      </w:r>
    </w:p>
    <w:p>
      <w:pPr>
        <w:spacing w:line="360" w:lineRule="auto"/>
        <w:ind w:firstLine="400" w:firstLineChars="200"/>
        <w:jc w:val="center"/>
        <w:rPr>
          <w:rFonts w:ascii="仿宋" w:hAnsi="仿宋" w:eastAsia="仿宋"/>
          <w:sz w:val="20"/>
          <w:szCs w:val="22"/>
        </w:rPr>
      </w:pPr>
      <w:r>
        <w:rPr>
          <w:rFonts w:ascii="仿宋" w:hAnsi="仿宋" w:eastAsia="仿宋"/>
          <w:sz w:val="20"/>
          <w:szCs w:val="22"/>
        </w:rPr>
        <w:drawing>
          <wp:inline distT="0" distB="0" distL="0" distR="0">
            <wp:extent cx="2284095" cy="2313305"/>
            <wp:effectExtent l="0" t="0" r="1905" b="1079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3"/>
                    <a:stretch>
                      <a:fillRect/>
                    </a:stretch>
                  </pic:blipFill>
                  <pic:spPr>
                    <a:xfrm>
                      <a:off x="0" y="0"/>
                      <a:ext cx="2284095" cy="2313305"/>
                    </a:xfrm>
                    <a:prstGeom prst="rect">
                      <a:avLst/>
                    </a:prstGeom>
                  </pic:spPr>
                </pic:pic>
              </a:graphicData>
            </a:graphic>
          </wp:inline>
        </w:drawing>
      </w:r>
    </w:p>
    <w:p>
      <w:pPr>
        <w:jc w:val="left"/>
        <w:rPr>
          <w:rFonts w:ascii="仿宋" w:hAnsi="仿宋" w:eastAsia="仿宋"/>
          <w:sz w:val="24"/>
        </w:rPr>
      </w:pPr>
      <w:r>
        <w:rPr>
          <w:rFonts w:hint="eastAsia" w:ascii="仿宋" w:hAnsi="仿宋" w:eastAsia="仿宋"/>
          <w:sz w:val="24"/>
        </w:rPr>
        <w:t>2. 通过搜索栏输入关键词（书名、作者、出版社、ISBN）快速找到需要的书；</w:t>
      </w:r>
    </w:p>
    <w:p>
      <w:pPr>
        <w:spacing w:line="360" w:lineRule="auto"/>
        <w:ind w:firstLine="400" w:firstLineChars="200"/>
        <w:rPr>
          <w:rFonts w:ascii="仿宋" w:hAnsi="仿宋" w:eastAsia="仿宋"/>
          <w:sz w:val="20"/>
          <w:szCs w:val="22"/>
        </w:rPr>
      </w:pPr>
      <w:r>
        <w:rPr>
          <w:rFonts w:ascii="仿宋" w:hAnsi="仿宋" w:eastAsia="仿宋"/>
          <w:sz w:val="20"/>
          <w:szCs w:val="22"/>
        </w:rPr>
        <w:drawing>
          <wp:inline distT="0" distB="0" distL="0" distR="0">
            <wp:extent cx="4570730" cy="1137920"/>
            <wp:effectExtent l="0" t="0" r="1270" b="508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4"/>
                    <a:stretch>
                      <a:fillRect/>
                    </a:stretch>
                  </pic:blipFill>
                  <pic:spPr>
                    <a:xfrm>
                      <a:off x="0" y="0"/>
                      <a:ext cx="4570730" cy="1137920"/>
                    </a:xfrm>
                    <a:prstGeom prst="rect">
                      <a:avLst/>
                    </a:prstGeom>
                  </pic:spPr>
                </pic:pic>
              </a:graphicData>
            </a:graphic>
          </wp:inline>
        </w:drawing>
      </w:r>
    </w:p>
    <w:p>
      <w:pPr>
        <w:jc w:val="left"/>
        <w:rPr>
          <w:rFonts w:ascii="仿宋" w:hAnsi="仿宋" w:eastAsia="仿宋"/>
          <w:sz w:val="24"/>
        </w:rPr>
      </w:pPr>
      <w:r>
        <w:rPr>
          <w:rFonts w:hint="eastAsia" w:ascii="仿宋" w:hAnsi="仿宋" w:eastAsia="仿宋"/>
          <w:sz w:val="24"/>
        </w:rPr>
        <w:t>3.进入需荐购的图书详情页，点击荐购，可将此书荐购给图书馆。</w:t>
      </w:r>
    </w:p>
    <w:p>
      <w:pPr>
        <w:jc w:val="center"/>
        <w:rPr>
          <w:rFonts w:ascii="仿宋" w:hAnsi="仿宋" w:eastAsia="仿宋"/>
          <w:sz w:val="20"/>
          <w:szCs w:val="22"/>
        </w:rPr>
      </w:pPr>
      <w:r>
        <w:rPr>
          <w:rFonts w:ascii="仿宋" w:hAnsi="仿宋" w:eastAsia="仿宋"/>
          <w:sz w:val="20"/>
          <w:szCs w:val="22"/>
        </w:rPr>
        <w:drawing>
          <wp:inline distT="0" distB="0" distL="0" distR="0">
            <wp:extent cx="3883660" cy="2659380"/>
            <wp:effectExtent l="0" t="0" r="2540" b="762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5"/>
                    <a:stretch>
                      <a:fillRect/>
                    </a:stretch>
                  </pic:blipFill>
                  <pic:spPr>
                    <a:xfrm>
                      <a:off x="0" y="0"/>
                      <a:ext cx="3883660" cy="2659380"/>
                    </a:xfrm>
                    <a:prstGeom prst="rect">
                      <a:avLst/>
                    </a:prstGeom>
                  </pic:spPr>
                </pic:pic>
              </a:graphicData>
            </a:graphic>
          </wp:inline>
        </w:drawing>
      </w:r>
    </w:p>
    <w:p>
      <w:pPr>
        <w:jc w:val="left"/>
        <w:rPr>
          <w:rFonts w:ascii="仿宋" w:hAnsi="仿宋" w:eastAsia="仿宋"/>
          <w:sz w:val="24"/>
        </w:rPr>
      </w:pPr>
      <w:r>
        <w:rPr>
          <w:rFonts w:hint="eastAsia" w:ascii="仿宋" w:hAnsi="仿宋" w:eastAsia="仿宋"/>
          <w:sz w:val="24"/>
        </w:rPr>
        <w:t>4.荐购成功弹框界面可输入邮箱地址，输入后保存，当荐购的书有处理状态更新时，会给该邮箱发送通知邮件。</w:t>
      </w:r>
    </w:p>
    <w:p>
      <w:pPr>
        <w:spacing w:line="360" w:lineRule="auto"/>
        <w:ind w:firstLine="400" w:firstLineChars="200"/>
        <w:jc w:val="center"/>
        <w:rPr>
          <w:rFonts w:ascii="仿宋" w:hAnsi="仿宋" w:eastAsia="仿宋"/>
          <w:sz w:val="20"/>
          <w:szCs w:val="22"/>
        </w:rPr>
      </w:pPr>
      <w:r>
        <w:rPr>
          <w:rFonts w:ascii="仿宋" w:hAnsi="仿宋" w:eastAsia="仿宋"/>
          <w:sz w:val="20"/>
          <w:szCs w:val="22"/>
        </w:rPr>
        <w:drawing>
          <wp:inline distT="0" distB="0" distL="0" distR="0">
            <wp:extent cx="4100195" cy="1694815"/>
            <wp:effectExtent l="9525" t="9525" r="24130" b="1016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stretch>
                      <a:fillRect/>
                    </a:stretch>
                  </pic:blipFill>
                  <pic:spPr>
                    <a:xfrm>
                      <a:off x="0" y="0"/>
                      <a:ext cx="4100195" cy="1694815"/>
                    </a:xfrm>
                    <a:prstGeom prst="rect">
                      <a:avLst/>
                    </a:prstGeom>
                    <a:ln w="6350">
                      <a:solidFill>
                        <a:srgbClr val="BBBBBB"/>
                      </a:solidFill>
                    </a:ln>
                  </pic:spPr>
                </pic:pic>
              </a:graphicData>
            </a:graphic>
          </wp:inline>
        </w:drawing>
      </w:r>
    </w:p>
    <w:p>
      <w:pPr>
        <w:jc w:val="center"/>
        <w:rPr>
          <w:rFonts w:ascii="仿宋" w:hAnsi="仿宋" w:eastAsia="仿宋"/>
          <w:sz w:val="20"/>
          <w:szCs w:val="20"/>
        </w:rPr>
      </w:pPr>
    </w:p>
    <w:p>
      <w:pPr>
        <w:spacing w:line="480" w:lineRule="auto"/>
        <w:rPr>
          <w:rFonts w:ascii="仿宋" w:hAnsi="仿宋" w:eastAsia="仿宋" w:cs="微软雅黑"/>
          <w:b/>
          <w:bCs/>
          <w:sz w:val="24"/>
          <w:szCs w:val="32"/>
        </w:rPr>
      </w:pPr>
      <w:r>
        <w:rPr>
          <w:rFonts w:hint="eastAsia" w:ascii="仿宋" w:hAnsi="仿宋" w:eastAsia="仿宋" w:cs="微软雅黑"/>
          <w:b/>
          <w:bCs/>
          <w:sz w:val="24"/>
          <w:szCs w:val="32"/>
        </w:rPr>
        <w:t>参与方式：</w:t>
      </w:r>
    </w:p>
    <w:p>
      <w:pPr>
        <w:spacing w:line="480" w:lineRule="auto"/>
        <w:rPr>
          <w:rFonts w:ascii="仿宋" w:hAnsi="仿宋" w:eastAsia="仿宋" w:cs="微软雅黑"/>
          <w:sz w:val="24"/>
          <w:szCs w:val="32"/>
        </w:rPr>
      </w:pPr>
      <w:r>
        <w:rPr>
          <w:rFonts w:hint="eastAsia" w:ascii="仿宋" w:hAnsi="仿宋" w:eastAsia="仿宋" w:cs="微软雅黑"/>
          <w:sz w:val="24"/>
          <w:szCs w:val="32"/>
        </w:rPr>
        <w:t xml:space="preserve">  点击首页专栏进入荐书有礼活动页面，提供您推荐的书目清单，包含8本您想推荐的图书，以及您推荐的理由。</w:t>
      </w:r>
    </w:p>
    <w:p>
      <w:pPr>
        <w:spacing w:line="480" w:lineRule="auto"/>
        <w:rPr>
          <w:rFonts w:ascii="仿宋" w:hAnsi="仿宋" w:eastAsia="仿宋" w:cs="微软雅黑"/>
          <w:b/>
          <w:bCs/>
          <w:sz w:val="24"/>
          <w:szCs w:val="32"/>
        </w:rPr>
      </w:pPr>
      <w:r>
        <w:rPr>
          <w:rFonts w:hint="eastAsia" w:ascii="仿宋" w:hAnsi="仿宋" w:eastAsia="仿宋" w:cs="微软雅黑"/>
          <w:b/>
          <w:bCs/>
          <w:sz w:val="24"/>
          <w:szCs w:val="32"/>
        </w:rPr>
        <w:t>礼品规则：</w:t>
      </w:r>
    </w:p>
    <w:p>
      <w:pPr>
        <w:spacing w:line="480" w:lineRule="auto"/>
        <w:rPr>
          <w:rFonts w:ascii="仿宋" w:hAnsi="仿宋" w:eastAsia="仿宋" w:cs="微软雅黑"/>
          <w:sz w:val="24"/>
          <w:szCs w:val="32"/>
        </w:rPr>
      </w:pPr>
      <w:r>
        <w:rPr>
          <w:rFonts w:hint="eastAsia" w:ascii="仿宋" w:hAnsi="仿宋" w:eastAsia="仿宋" w:cs="微软雅黑"/>
          <w:sz w:val="24"/>
          <w:szCs w:val="32"/>
        </w:rPr>
        <w:t>活动期间，根据您所推荐的图书书单累计荐购量来计算票数，票数上榜即有机会获得礼品。</w:t>
      </w:r>
    </w:p>
    <w:p>
      <w:pPr>
        <w:ind w:firstLine="560" w:firstLineChars="200"/>
        <w:jc w:val="left"/>
        <w:rPr>
          <w:sz w:val="28"/>
          <w:szCs w:val="28"/>
        </w:rPr>
      </w:pPr>
    </w:p>
    <w:p>
      <w:pPr>
        <w:spacing w:line="480" w:lineRule="auto"/>
        <w:ind w:firstLine="480"/>
        <w:rPr>
          <w:rFonts w:hint="eastAsia" w:ascii="仿宋" w:hAnsi="仿宋" w:eastAsia="仿宋" w:cs="微软雅黑"/>
          <w:b/>
          <w:bCs/>
          <w:sz w:val="24"/>
          <w:szCs w:val="32"/>
        </w:rPr>
      </w:pPr>
    </w:p>
    <w:p>
      <w:pPr>
        <w:spacing w:line="480" w:lineRule="auto"/>
        <w:ind w:firstLine="480"/>
        <w:rPr>
          <w:rFonts w:ascii="仿宋" w:hAnsi="仿宋" w:eastAsia="仿宋" w:cs="微软雅黑"/>
          <w:b/>
          <w:bCs/>
          <w:sz w:val="24"/>
          <w:szCs w:val="32"/>
        </w:rPr>
      </w:pPr>
      <w:r>
        <w:rPr>
          <w:rFonts w:hint="eastAsia" w:ascii="仿宋" w:hAnsi="仿宋" w:eastAsia="仿宋" w:cs="微软雅黑"/>
          <w:b/>
          <w:bCs/>
          <w:sz w:val="24"/>
          <w:szCs w:val="32"/>
        </w:rPr>
        <w:t>4月2</w:t>
      </w:r>
      <w:r>
        <w:rPr>
          <w:rFonts w:ascii="仿宋" w:hAnsi="仿宋" w:eastAsia="仿宋" w:cs="微软雅黑"/>
          <w:b/>
          <w:bCs/>
          <w:sz w:val="24"/>
          <w:szCs w:val="32"/>
        </w:rPr>
        <w:t>3</w:t>
      </w:r>
      <w:r>
        <w:rPr>
          <w:rFonts w:hint="eastAsia" w:ascii="仿宋" w:hAnsi="仿宋" w:eastAsia="仿宋" w:cs="微软雅黑"/>
          <w:b/>
          <w:bCs/>
          <w:sz w:val="24"/>
          <w:szCs w:val="32"/>
        </w:rPr>
        <w:t>日-</w:t>
      </w:r>
      <w:r>
        <w:rPr>
          <w:rFonts w:ascii="仿宋" w:hAnsi="仿宋" w:eastAsia="仿宋" w:cs="微软雅黑"/>
          <w:b/>
          <w:bCs/>
          <w:sz w:val="24"/>
          <w:szCs w:val="32"/>
        </w:rPr>
        <w:t>5</w:t>
      </w:r>
      <w:r>
        <w:rPr>
          <w:rFonts w:hint="eastAsia" w:ascii="仿宋" w:hAnsi="仿宋" w:eastAsia="仿宋" w:cs="微软雅黑"/>
          <w:b/>
          <w:bCs/>
          <w:sz w:val="24"/>
          <w:szCs w:val="32"/>
        </w:rPr>
        <w:t>月2</w:t>
      </w:r>
      <w:r>
        <w:rPr>
          <w:rFonts w:ascii="仿宋" w:hAnsi="仿宋" w:eastAsia="仿宋" w:cs="微软雅黑"/>
          <w:b/>
          <w:bCs/>
          <w:sz w:val="24"/>
          <w:szCs w:val="32"/>
        </w:rPr>
        <w:t>2</w:t>
      </w:r>
      <w:r>
        <w:rPr>
          <w:rFonts w:hint="eastAsia" w:ascii="仿宋" w:hAnsi="仿宋" w:eastAsia="仿宋" w:cs="微软雅黑"/>
          <w:b/>
          <w:bCs/>
          <w:sz w:val="24"/>
          <w:szCs w:val="32"/>
        </w:rPr>
        <w:t>日</w:t>
      </w:r>
      <w:r>
        <w:rPr>
          <w:rFonts w:hint="eastAsia" w:ascii="仿宋" w:hAnsi="仿宋" w:eastAsia="仿宋" w:cs="微软雅黑"/>
          <w:b/>
          <w:bCs/>
          <w:sz w:val="24"/>
          <w:szCs w:val="32"/>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133985</wp:posOffset>
                </wp:positionV>
                <wp:extent cx="136525" cy="137160"/>
                <wp:effectExtent l="0" t="0" r="15875" b="15240"/>
                <wp:wrapNone/>
                <wp:docPr id="19" name="椭圆 19"/>
                <wp:cNvGraphicFramePr/>
                <a:graphic xmlns:a="http://schemas.openxmlformats.org/drawingml/2006/main">
                  <a:graphicData uri="http://schemas.microsoft.com/office/word/2010/wordprocessingShape">
                    <wps:wsp>
                      <wps:cNvSpPr/>
                      <wps:spPr>
                        <a:xfrm>
                          <a:off x="0" y="0"/>
                          <a:ext cx="136525" cy="137160"/>
                        </a:xfrm>
                        <a:prstGeom prst="ellipse">
                          <a:avLst/>
                        </a:prstGeom>
                      </wps:spPr>
                      <wps:style>
                        <a:lnRef idx="1">
                          <a:schemeClr val="accent6"/>
                        </a:lnRef>
                        <a:fillRef idx="2">
                          <a:schemeClr val="accent6"/>
                        </a:fillRef>
                        <a:effectRef idx="1">
                          <a:schemeClr val="accent6"/>
                        </a:effectRef>
                        <a:fontRef idx="minor">
                          <a:schemeClr val="dk1"/>
                        </a:fontRef>
                      </wps:style>
                      <wps:txbx>
                        <w:txbxContent>
                          <w:p>
                            <w:pPr>
                              <w:ind w:firstLine="420" w:firstLineChars="200"/>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0.7pt;margin-top:10.55pt;height:10.8pt;width:10.75pt;z-index:251664384;v-text-anchor:middle;mso-width-relative:page;mso-height-relative:page;" fillcolor="#B5D5A7 [3536]" filled="t" stroked="t" coordsize="21600,21600" o:gfxdata="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Vk/Ly1gAAAAYBAAAPAAAAAAAAAAEAIAAAACIAAABk&#10;cnMvZG93bnJldi54bWxQSwECFAAUAAAACACHTuJAHyd7lOwCAABhBgAADgAAAAAAAAABACAAAAAl&#10;AQAAZHJzL2Uyb0RvYy54bWxQSwUGAAAAAAYABgBZAQAAgwY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ind w:firstLine="420" w:firstLineChars="200"/>
                        <w:jc w:val="center"/>
                      </w:pPr>
                      <w:r>
                        <w:rPr>
                          <w:rFonts w:hint="eastAsia"/>
                        </w:rPr>
                        <w:t xml:space="preserve">   </w:t>
                      </w:r>
                    </w:p>
                  </w:txbxContent>
                </v:textbox>
              </v:shape>
            </w:pict>
          </mc:Fallback>
        </mc:AlternateContent>
      </w:r>
      <w:r>
        <w:rPr>
          <w:rFonts w:hint="eastAsia" w:ascii="仿宋" w:hAnsi="仿宋" w:eastAsia="仿宋" w:cs="微软雅黑"/>
          <w:b/>
          <w:bCs/>
          <w:sz w:val="24"/>
          <w:szCs w:val="32"/>
        </w:rPr>
        <w:t>-更多精彩活动</w:t>
      </w:r>
    </w:p>
    <w:p>
      <w:pPr>
        <w:spacing w:line="480" w:lineRule="auto"/>
        <w:ind w:firstLine="480"/>
        <w:rPr>
          <w:rFonts w:ascii="仿宋" w:hAnsi="仿宋" w:eastAsia="仿宋" w:cs="微软雅黑"/>
          <w:b/>
          <w:bCs/>
          <w:sz w:val="24"/>
          <w:szCs w:val="32"/>
        </w:rPr>
      </w:pPr>
      <w:r>
        <w:rPr>
          <w:rFonts w:ascii="仿宋" w:hAnsi="仿宋" w:eastAsia="仿宋" w:cs="微软雅黑"/>
          <w:b/>
          <w:bCs/>
          <w:sz w:val="24"/>
          <w:szCs w:val="32"/>
        </w:rPr>
        <w:drawing>
          <wp:inline distT="0" distB="0" distL="0" distR="0">
            <wp:extent cx="1974850" cy="2724785"/>
            <wp:effectExtent l="0" t="0" r="6350" b="0"/>
            <wp:docPr id="20" name="图片 17" descr="活动图2"/>
            <wp:cNvGraphicFramePr/>
            <a:graphic xmlns:a="http://schemas.openxmlformats.org/drawingml/2006/main">
              <a:graphicData uri="http://schemas.openxmlformats.org/drawingml/2006/picture">
                <pic:pic xmlns:pic="http://schemas.openxmlformats.org/drawingml/2006/picture">
                  <pic:nvPicPr>
                    <pic:cNvPr id="20" name="图片 17" descr="活动图2"/>
                    <pic:cNvPicPr/>
                  </pic:nvPicPr>
                  <pic:blipFill>
                    <a:blip r:embed="rId17"/>
                    <a:stretch>
                      <a:fillRect/>
                    </a:stretch>
                  </pic:blipFill>
                  <pic:spPr>
                    <a:xfrm>
                      <a:off x="0" y="0"/>
                      <a:ext cx="1979148" cy="2730491"/>
                    </a:xfrm>
                    <a:prstGeom prst="rect">
                      <a:avLst/>
                    </a:prstGeom>
                  </pic:spPr>
                </pic:pic>
              </a:graphicData>
            </a:graphic>
          </wp:inline>
        </w:drawing>
      </w:r>
    </w:p>
    <w:p>
      <w:pPr>
        <w:spacing w:line="480" w:lineRule="auto"/>
        <w:ind w:firstLine="480"/>
        <w:rPr>
          <w:rFonts w:ascii="仿宋" w:hAnsi="仿宋" w:eastAsia="仿宋" w:cs="微软雅黑"/>
          <w:b/>
          <w:bCs/>
          <w:sz w:val="24"/>
          <w:szCs w:val="32"/>
        </w:rPr>
      </w:pPr>
    </w:p>
    <w:p>
      <w:pPr>
        <w:spacing w:line="480" w:lineRule="auto"/>
        <w:ind w:firstLine="480"/>
        <w:rPr>
          <w:rFonts w:ascii="仿宋" w:hAnsi="仿宋" w:eastAsia="仿宋" w:cs="微软雅黑"/>
          <w:b/>
          <w:bCs/>
          <w:sz w:val="24"/>
          <w:szCs w:val="32"/>
        </w:rPr>
      </w:pPr>
      <w:r>
        <w:rPr>
          <w:rFonts w:hint="eastAsia" w:ascii="仿宋" w:hAnsi="仿宋" w:eastAsia="仿宋" w:cs="微软雅黑"/>
          <w:b/>
          <w:bCs/>
          <w:sz w:val="24"/>
          <w:szCs w:val="32"/>
        </w:rPr>
        <w:t>签到打卡礼</w:t>
      </w:r>
    </w:p>
    <w:p>
      <w:pPr>
        <w:spacing w:line="480" w:lineRule="auto"/>
        <w:ind w:firstLine="480"/>
        <w:rPr>
          <w:rFonts w:ascii="仿宋" w:hAnsi="仿宋" w:eastAsia="仿宋" w:cs="微软雅黑"/>
          <w:b/>
          <w:bCs/>
          <w:sz w:val="24"/>
          <w:szCs w:val="32"/>
        </w:rPr>
      </w:pPr>
      <w:r>
        <w:rPr>
          <w:rFonts w:hint="eastAsia" w:ascii="仿宋" w:hAnsi="仿宋" w:eastAsia="仿宋" w:cs="微软雅黑"/>
          <w:b/>
          <w:bCs/>
          <w:sz w:val="24"/>
          <w:szCs w:val="32"/>
        </w:rPr>
        <w:t>好书新书推荐</w:t>
      </w:r>
    </w:p>
    <w:p>
      <w:pPr>
        <w:spacing w:line="480" w:lineRule="auto"/>
        <w:ind w:firstLine="480"/>
        <w:rPr>
          <w:rFonts w:ascii="仿宋" w:hAnsi="仿宋" w:eastAsia="仿宋" w:cs="微软雅黑"/>
          <w:b/>
          <w:bCs/>
          <w:sz w:val="24"/>
          <w:szCs w:val="32"/>
        </w:rPr>
      </w:pPr>
      <w:r>
        <w:rPr>
          <w:rFonts w:hint="eastAsia" w:ascii="仿宋" w:hAnsi="仿宋" w:eastAsia="仿宋" w:cs="微软雅黑"/>
          <w:b/>
          <w:bCs/>
          <w:sz w:val="24"/>
          <w:szCs w:val="32"/>
        </w:rPr>
        <w:t>在线云阅读</w:t>
      </w:r>
    </w:p>
    <w:p>
      <w:pPr>
        <w:spacing w:line="480" w:lineRule="auto"/>
        <w:ind w:firstLine="480"/>
        <w:rPr>
          <w:rFonts w:ascii="仿宋" w:hAnsi="仿宋" w:eastAsia="仿宋" w:cs="微软雅黑"/>
          <w:b/>
          <w:bCs/>
          <w:sz w:val="24"/>
          <w:szCs w:val="32"/>
        </w:rPr>
      </w:pPr>
      <w:r>
        <w:rPr>
          <w:rFonts w:hint="eastAsia" w:ascii="仿宋" w:hAnsi="仿宋" w:eastAsia="仿宋" w:cs="微软雅黑"/>
          <w:b/>
          <w:bCs/>
          <w:sz w:val="24"/>
          <w:szCs w:val="32"/>
        </w:rPr>
        <w:t>千馆活动展示</w:t>
      </w:r>
    </w:p>
    <w:p>
      <w:pPr>
        <w:spacing w:line="480" w:lineRule="auto"/>
        <w:ind w:firstLine="480"/>
        <w:rPr>
          <w:rFonts w:ascii="仿宋" w:hAnsi="仿宋" w:eastAsia="仿宋" w:cs="微软雅黑"/>
          <w:b/>
          <w:bCs/>
          <w:sz w:val="24"/>
          <w:szCs w:val="32"/>
        </w:rPr>
      </w:pPr>
      <w:r>
        <w:rPr>
          <w:rFonts w:hint="eastAsia" w:ascii="仿宋" w:hAnsi="仿宋" w:eastAsia="仿宋" w:cs="微软雅黑"/>
          <w:b/>
          <w:bCs/>
          <w:sz w:val="24"/>
          <w:szCs w:val="32"/>
        </w:rPr>
        <w:t>更多…</w:t>
      </w:r>
    </w:p>
    <w:p>
      <w:pPr>
        <w:pStyle w:val="4"/>
        <w:widowControl/>
        <w:shd w:val="clear" w:color="auto" w:fill="FFFFFF"/>
        <w:spacing w:beforeAutospacing="0" w:afterAutospacing="0" w:line="420" w:lineRule="atLeast"/>
        <w:rPr>
          <w:rFonts w:ascii="Microsoft YaHei UI" w:hAnsi="Microsoft YaHei UI" w:eastAsia="Microsoft YaHei UI" w:cs="Microsoft YaHei UI"/>
          <w:color w:val="333333"/>
          <w:spacing w:val="30"/>
          <w:sz w:val="25"/>
          <w:szCs w:val="25"/>
        </w:rPr>
      </w:pPr>
      <w: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19050</wp:posOffset>
                </wp:positionV>
                <wp:extent cx="1759585" cy="368935"/>
                <wp:effectExtent l="19050" t="19050" r="50165" b="50165"/>
                <wp:wrapNone/>
                <wp:docPr id="46" name="圆角矩形 3"/>
                <wp:cNvGraphicFramePr/>
                <a:graphic xmlns:a="http://schemas.openxmlformats.org/drawingml/2006/main">
                  <a:graphicData uri="http://schemas.microsoft.com/office/word/2010/wordprocessingShape">
                    <wps:wsp>
                      <wps:cNvSpPr/>
                      <wps:spPr>
                        <a:xfrm>
                          <a:off x="0" y="0"/>
                          <a:ext cx="1759585" cy="368935"/>
                        </a:xfrm>
                        <a:prstGeom prst="roundRect">
                          <a:avLst>
                            <a:gd name="adj" fmla="val 16667"/>
                          </a:avLst>
                        </a:prstGeom>
                        <a:solidFill>
                          <a:srgbClr val="4BACC6"/>
                        </a:solidFill>
                        <a:ln w="38100" cap="flat" cmpd="sng">
                          <a:solidFill>
                            <a:srgbClr val="F2F2F2"/>
                          </a:solidFill>
                          <a:prstDash val="solid"/>
                          <a:headEnd type="none" w="med" len="med"/>
                          <a:tailEnd type="none" w="med" len="med"/>
                        </a:ln>
                        <a:effectLst>
                          <a:outerShdw dist="28398" dir="3806096" algn="ctr" rotWithShape="0">
                            <a:srgbClr val="205867">
                              <a:alpha val="50000"/>
                            </a:srgbClr>
                          </a:outerShdw>
                        </a:effectLst>
                      </wps:spPr>
                      <wps:txbx>
                        <w:txbxContent>
                          <w:p>
                            <w:pPr>
                              <w:jc w:val="center"/>
                              <w:rPr>
                                <w:b/>
                                <w:color w:val="FFFFFF"/>
                              </w:rPr>
                            </w:pPr>
                            <w:r>
                              <w:rPr>
                                <w:rFonts w:hint="eastAsia"/>
                                <w:b/>
                                <w:color w:val="FFFFFF"/>
                              </w:rPr>
                              <w:t>0</w:t>
                            </w:r>
                            <w:r>
                              <w:rPr>
                                <w:b/>
                                <w:color w:val="FFFFFF"/>
                              </w:rPr>
                              <w:t xml:space="preserve">3 </w:t>
                            </w:r>
                            <w:r>
                              <w:rPr>
                                <w:rFonts w:hint="eastAsia"/>
                                <w:b/>
                                <w:color w:val="FFFFFF"/>
                              </w:rPr>
                              <w:t>大咖嘉宾</w:t>
                            </w:r>
                          </w:p>
                        </w:txbxContent>
                      </wps:txbx>
                      <wps:bodyPr upright="1"/>
                    </wps:wsp>
                  </a:graphicData>
                </a:graphic>
              </wp:anchor>
            </w:drawing>
          </mc:Choice>
          <mc:Fallback>
            <w:pict>
              <v:roundrect id="圆角矩形 3" o:spid="_x0000_s1026" o:spt="2" style="position:absolute;left:0pt;margin-left:0pt;margin-top:1.5pt;height:29.05pt;width:138.55pt;z-index:251699200;mso-width-relative:page;mso-height-relative:page;" fillcolor="#4BACC6" filled="t" stroked="t" coordsize="21600,21600" arcsize="0.166666666666667" o:gfxdata="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y1R9&#10;1QAAAAUBAAAPAAAAAAAAAAEAIAAAACIAAABkcnMvZG93bnJldi54bWxQSwECFAAUAAAACACHTuJA&#10;vZSypV0CAACxBAAADgAAAAAAAAABACAAAAAkAQAAZHJzL2Uyb0RvYy54bWxQSwUGAAAAAAYABgBZ&#10;AQAA8wUAAAAA&#10;">
                <v:fill on="t" focussize="0,0"/>
                <v:stroke weight="3pt" color="#F2F2F2" joinstyle="round"/>
                <v:imagedata o:title=""/>
                <o:lock v:ext="edit" aspectratio="f"/>
                <v:shadow on="t" color="#205867" opacity="32768f" offset="1pt,2pt" origin="0f,0f" matrix="65536f,0f,0f,65536f"/>
                <v:textbox>
                  <w:txbxContent>
                    <w:p>
                      <w:pPr>
                        <w:jc w:val="center"/>
                        <w:rPr>
                          <w:b/>
                          <w:color w:val="FFFFFF"/>
                        </w:rPr>
                      </w:pPr>
                      <w:r>
                        <w:rPr>
                          <w:rFonts w:hint="eastAsia"/>
                          <w:b/>
                          <w:color w:val="FFFFFF"/>
                        </w:rPr>
                        <w:t>0</w:t>
                      </w:r>
                      <w:r>
                        <w:rPr>
                          <w:b/>
                          <w:color w:val="FFFFFF"/>
                        </w:rPr>
                        <w:t xml:space="preserve">3 </w:t>
                      </w:r>
                      <w:r>
                        <w:rPr>
                          <w:rFonts w:hint="eastAsia"/>
                          <w:b/>
                          <w:color w:val="FFFFFF"/>
                        </w:rPr>
                        <w:t>大咖嘉宾</w:t>
                      </w:r>
                    </w:p>
                  </w:txbxContent>
                </v:textbox>
              </v:roundrect>
            </w:pict>
          </mc:Fallback>
        </mc:AlternateContent>
      </w:r>
    </w:p>
    <w:p>
      <w:pPr>
        <w:rPr>
          <w:rFonts w:ascii="Microsoft YaHei UI" w:hAnsi="Microsoft YaHei UI" w:eastAsia="Microsoft YaHei UI" w:cs="Microsoft YaHei UI"/>
          <w:color w:val="333333"/>
          <w:spacing w:val="30"/>
          <w:sz w:val="25"/>
          <w:szCs w:val="25"/>
        </w:rPr>
      </w:pPr>
      <w:r>
        <w:drawing>
          <wp:inline distT="0" distB="0" distL="0" distR="0">
            <wp:extent cx="5274945" cy="1490345"/>
            <wp:effectExtent l="0" t="0" r="190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8"/>
                    <a:stretch>
                      <a:fillRect/>
                    </a:stretch>
                  </pic:blipFill>
                  <pic:spPr>
                    <a:xfrm>
                      <a:off x="0" y="0"/>
                      <a:ext cx="5320097" cy="1503282"/>
                    </a:xfrm>
                    <a:prstGeom prst="rect">
                      <a:avLst/>
                    </a:prstGeom>
                  </pic:spPr>
                </pic:pic>
              </a:graphicData>
            </a:graphic>
          </wp:inline>
        </w:drawing>
      </w:r>
      <w:r>
        <w:rPr>
          <w:rFonts w:hint="eastAsia" w:ascii="Microsoft YaHei UI" w:hAnsi="Microsoft YaHei UI" w:eastAsia="Microsoft YaHei UI" w:cs="Microsoft YaHei UI"/>
          <w:color w:val="333333"/>
          <w:spacing w:val="30"/>
          <w:sz w:val="25"/>
          <w:szCs w:val="25"/>
        </w:rPr>
        <w:t xml:space="preserve"> </w:t>
      </w:r>
    </w:p>
    <w:p>
      <w:pPr>
        <w:jc w:val="center"/>
      </w:pPr>
    </w:p>
    <w:p/>
    <w:p/>
    <w:p/>
    <w:p/>
    <w:p/>
    <w:p>
      <w:pPr>
        <w:spacing w:line="360" w:lineRule="auto"/>
        <w:jc w:val="center"/>
        <w:rPr>
          <w:rFonts w:cs="宋体" w:asciiTheme="minorEastAsia" w:hAnsiTheme="minorEastAsia"/>
          <w:b/>
          <w:bCs/>
          <w:kern w:val="0"/>
          <w:sz w:val="28"/>
          <w:szCs w:val="28"/>
        </w:rPr>
      </w:pPr>
      <w:r>
        <w:rPr>
          <w:rFonts w:hint="eastAsia" w:cs="宋体" w:asciiTheme="minorEastAsia" w:hAnsiTheme="minorEastAsia"/>
          <w:b/>
          <w:bCs/>
          <w:kern w:val="0"/>
          <w:sz w:val="28"/>
          <w:szCs w:val="28"/>
        </w:rPr>
        <w:t>以书抗“疫”，全民阅读</w:t>
      </w:r>
    </w:p>
    <w:p>
      <w:pPr>
        <w:spacing w:line="360" w:lineRule="auto"/>
        <w:jc w:val="center"/>
        <w:rPr>
          <w:rFonts w:cs="宋体" w:asciiTheme="minorEastAsia" w:hAnsiTheme="minorEastAsia"/>
          <w:kern w:val="0"/>
          <w:sz w:val="22"/>
          <w:szCs w:val="22"/>
        </w:rPr>
      </w:pPr>
      <w:r>
        <w:rPr>
          <w:rFonts w:hint="eastAsia" w:cs="宋体" w:asciiTheme="minorEastAsia" w:hAnsiTheme="minorEastAsia"/>
          <w:kern w:val="0"/>
          <w:sz w:val="22"/>
          <w:szCs w:val="22"/>
        </w:rPr>
        <w:t>指导单位</w:t>
      </w:r>
    </w:p>
    <w:p>
      <w:pPr>
        <w:spacing w:line="360" w:lineRule="auto"/>
        <w:jc w:val="center"/>
        <w:rPr>
          <w:rFonts w:cs="宋体" w:asciiTheme="minorEastAsia" w:hAnsiTheme="minorEastAsia"/>
          <w:kern w:val="0"/>
          <w:sz w:val="22"/>
          <w:szCs w:val="22"/>
        </w:rPr>
      </w:pPr>
      <w:r>
        <w:rPr>
          <w:rFonts w:hint="eastAsia" w:cs="宋体" w:asciiTheme="minorEastAsia" w:hAnsiTheme="minorEastAsia"/>
          <w:kern w:val="0"/>
          <w:sz w:val="22"/>
          <w:szCs w:val="22"/>
        </w:rPr>
        <w:t>韬奋基金会全民阅读促进会</w:t>
      </w:r>
    </w:p>
    <w:p>
      <w:pPr>
        <w:spacing w:line="360" w:lineRule="auto"/>
        <w:jc w:val="center"/>
        <w:rPr>
          <w:rFonts w:cs="宋体" w:asciiTheme="minorEastAsia" w:hAnsiTheme="minorEastAsia"/>
          <w:kern w:val="0"/>
          <w:sz w:val="22"/>
          <w:szCs w:val="22"/>
        </w:rPr>
      </w:pPr>
    </w:p>
    <w:p>
      <w:pPr>
        <w:spacing w:line="360" w:lineRule="auto"/>
        <w:jc w:val="center"/>
        <w:rPr>
          <w:rFonts w:cs="宋体" w:asciiTheme="minorEastAsia" w:hAnsiTheme="minorEastAsia"/>
          <w:kern w:val="0"/>
          <w:sz w:val="22"/>
          <w:szCs w:val="22"/>
        </w:rPr>
      </w:pPr>
      <w:r>
        <w:rPr>
          <w:rFonts w:hint="eastAsia" w:cs="宋体" w:asciiTheme="minorEastAsia" w:hAnsiTheme="minorEastAsia"/>
          <w:kern w:val="0"/>
          <w:sz w:val="22"/>
          <w:szCs w:val="22"/>
        </w:rPr>
        <w:t>联合单位</w:t>
      </w:r>
    </w:p>
    <w:p>
      <w:pPr>
        <w:spacing w:line="360" w:lineRule="auto"/>
        <w:jc w:val="center"/>
        <w:rPr>
          <w:rFonts w:cs="宋体" w:asciiTheme="minorEastAsia" w:hAnsiTheme="minorEastAsia"/>
          <w:kern w:val="0"/>
          <w:sz w:val="22"/>
          <w:szCs w:val="22"/>
        </w:rPr>
      </w:pPr>
      <w:r>
        <w:rPr>
          <w:rFonts w:hint="eastAsia" w:cs="宋体" w:asciiTheme="minorEastAsia" w:hAnsiTheme="minorEastAsia"/>
          <w:kern w:val="0"/>
          <w:sz w:val="22"/>
          <w:szCs w:val="22"/>
        </w:rPr>
        <w:t>《图书馆报》</w:t>
      </w:r>
    </w:p>
    <w:p>
      <w:pPr>
        <w:spacing w:line="360" w:lineRule="auto"/>
        <w:jc w:val="center"/>
        <w:rPr>
          <w:rFonts w:cs="宋体" w:asciiTheme="minorEastAsia" w:hAnsiTheme="minorEastAsia"/>
          <w:kern w:val="0"/>
          <w:sz w:val="22"/>
          <w:szCs w:val="22"/>
        </w:rPr>
      </w:pPr>
      <w:r>
        <w:rPr>
          <w:rFonts w:hint="eastAsia" w:cs="宋体" w:asciiTheme="minorEastAsia" w:hAnsiTheme="minorEastAsia"/>
          <w:kern w:val="0"/>
          <w:sz w:val="22"/>
          <w:szCs w:val="22"/>
        </w:rPr>
        <w:t>湖北三新文化传媒有限公司</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oRAgAACw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n5hmyhECAAALBAAADgAAAAAAAAABACAA&#10;AAAfAQAAZHJzL2Uyb0RvYy54bWxQSwUGAAAAAAYABgBZAQAAo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abstractNum w:abstractNumId="0">
    <w:nsid w:val="24EC3DC7"/>
    <w:multiLevelType w:val="multilevel"/>
    <w:tmpl w:val="24EC3DC7"/>
    <w:lvl w:ilvl="0" w:tentative="0">
      <w:start w:val="1"/>
      <w:numFmt w:val="bullet"/>
      <w:lvlText w:val=""/>
      <w:lvlPicBulletId w:val="0"/>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
    <w:nsid w:val="2E0FE7FB"/>
    <w:multiLevelType w:val="singleLevel"/>
    <w:tmpl w:val="2E0FE7FB"/>
    <w:lvl w:ilvl="0" w:tentative="0">
      <w:start w:val="1"/>
      <w:numFmt w:val="decimal"/>
      <w:suff w:val="nothing"/>
      <w:lvlText w:val="%1、"/>
      <w:lvlJc w:val="left"/>
    </w:lvl>
  </w:abstractNum>
  <w:abstractNum w:abstractNumId="2">
    <w:nsid w:val="43715184"/>
    <w:multiLevelType w:val="singleLevel"/>
    <w:tmpl w:val="43715184"/>
    <w:lvl w:ilvl="0" w:tentative="0">
      <w:start w:val="2"/>
      <w:numFmt w:val="chineseCounting"/>
      <w:suff w:val="nothing"/>
      <w:lvlText w:val="%1、"/>
      <w:lvlJc w:val="left"/>
      <w:rPr>
        <w:rFonts w:hint="eastAsia"/>
      </w:rPr>
    </w:lvl>
  </w:abstractNum>
  <w:abstractNum w:abstractNumId="3">
    <w:nsid w:val="43FB4261"/>
    <w:multiLevelType w:val="multilevel"/>
    <w:tmpl w:val="43FB4261"/>
    <w:lvl w:ilvl="0" w:tentative="0">
      <w:start w:val="1"/>
      <w:numFmt w:val="bullet"/>
      <w:lvlText w:val=""/>
      <w:lvlPicBulletId w:val="1"/>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
    <w:nsid w:val="49E228C5"/>
    <w:multiLevelType w:val="multilevel"/>
    <w:tmpl w:val="49E228C5"/>
    <w:lvl w:ilvl="0" w:tentative="0">
      <w:start w:val="1"/>
      <w:numFmt w:val="bullet"/>
      <w:lvlText w:val=""/>
      <w:lvlPicBulletId w:val="2"/>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47"/>
    <w:rsid w:val="000443ED"/>
    <w:rsid w:val="00051384"/>
    <w:rsid w:val="000916FC"/>
    <w:rsid w:val="00181047"/>
    <w:rsid w:val="001D284E"/>
    <w:rsid w:val="002B03FE"/>
    <w:rsid w:val="00373B81"/>
    <w:rsid w:val="004D704D"/>
    <w:rsid w:val="005E0804"/>
    <w:rsid w:val="00850A50"/>
    <w:rsid w:val="008E57FB"/>
    <w:rsid w:val="009D4ADD"/>
    <w:rsid w:val="009F3EF1"/>
    <w:rsid w:val="00AD6034"/>
    <w:rsid w:val="00AE1FBD"/>
    <w:rsid w:val="00AE5F56"/>
    <w:rsid w:val="00B12858"/>
    <w:rsid w:val="00B40FDB"/>
    <w:rsid w:val="00C644E0"/>
    <w:rsid w:val="00CA7F30"/>
    <w:rsid w:val="00D47E99"/>
    <w:rsid w:val="00DA2D25"/>
    <w:rsid w:val="00E049BA"/>
    <w:rsid w:val="00FF680F"/>
    <w:rsid w:val="09C61079"/>
    <w:rsid w:val="0B6C6211"/>
    <w:rsid w:val="0FA94EE8"/>
    <w:rsid w:val="10FA72B8"/>
    <w:rsid w:val="143D24A2"/>
    <w:rsid w:val="17BD09EB"/>
    <w:rsid w:val="182273E1"/>
    <w:rsid w:val="26952347"/>
    <w:rsid w:val="2F9C4E8A"/>
    <w:rsid w:val="3E0253C1"/>
    <w:rsid w:val="3F0234A2"/>
    <w:rsid w:val="4BCA7E41"/>
    <w:rsid w:val="4FA91281"/>
    <w:rsid w:val="529A2C23"/>
    <w:rsid w:val="52BF6004"/>
    <w:rsid w:val="5EC63C80"/>
    <w:rsid w:val="66CF5BB1"/>
    <w:rsid w:val="76CF4D05"/>
    <w:rsid w:val="779A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 Spacing"/>
    <w:qFormat/>
    <w:uiPriority w:val="1"/>
    <w:rPr>
      <w:rFonts w:ascii="等线" w:hAnsi="等线" w:eastAsia="等线" w:cs="Times New Roman"/>
      <w:sz w:val="22"/>
      <w:szCs w:val="22"/>
      <w:lang w:val="en-US" w:eastAsia="zh-CN" w:bidi="ar-SA"/>
    </w:rPr>
  </w:style>
  <w:style w:type="paragraph" w:customStyle="1" w:styleId="11">
    <w:name w:val="p12"/>
    <w:basedOn w:val="1"/>
    <w:qFormat/>
    <w:uiPriority w:val="0"/>
    <w:pPr>
      <w:widowControl/>
      <w:spacing w:before="100" w:beforeAutospacing="1" w:after="100" w:afterAutospacing="1"/>
      <w:ind w:firstLine="397"/>
      <w:jc w:val="left"/>
    </w:pPr>
    <w:rPr>
      <w:rFonts w:ascii="宋体" w:hAnsi="宋体" w:eastAsia="宋体" w:cs="宋体"/>
      <w:color w:val="000000"/>
      <w:kern w:val="0"/>
      <w:sz w:val="18"/>
      <w:szCs w:val="18"/>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426</Words>
  <Characters>2429</Characters>
  <Lines>20</Lines>
  <Paragraphs>5</Paragraphs>
  <TotalTime>7</TotalTime>
  <ScaleCrop>false</ScaleCrop>
  <LinksUpToDate>false</LinksUpToDate>
  <CharactersWithSpaces>2850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2020-04-22T01:59:00Z</dcterms:created>
  <dc:creator>Administrator.PC-20151230OBGO</dc:creator>
  <cp:lastModifiedBy>sx-1</cp:lastModifiedBy>
  <dcterms:modified xsi:type="dcterms:W3CDTF">2020-04-22T09:34:57Z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